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75C" w:rsidRDefault="0038375C">
      <w:pPr>
        <w:pStyle w:val="a3"/>
        <w:rPr>
          <w:rFonts w:ascii="Times New Roman" w:hint="eastAsia"/>
          <w:sz w:val="20"/>
        </w:rPr>
      </w:pPr>
    </w:p>
    <w:p w:rsidR="0038375C" w:rsidRDefault="0038375C">
      <w:pPr>
        <w:pStyle w:val="a3"/>
        <w:spacing w:before="10"/>
        <w:rPr>
          <w:rFonts w:ascii="Times New Roman" w:hint="eastAsia"/>
          <w:sz w:val="24"/>
        </w:rPr>
      </w:pPr>
    </w:p>
    <w:p w:rsidR="0038375C" w:rsidRPr="009F4D75" w:rsidRDefault="00000000">
      <w:pPr>
        <w:pStyle w:val="a4"/>
        <w:rPr>
          <w:rFonts w:hint="eastAsia"/>
          <w:b/>
          <w:bCs/>
          <w:lang w:eastAsia="zh-CN"/>
        </w:rPr>
      </w:pPr>
      <w:r w:rsidRPr="009F4D75">
        <w:rPr>
          <w:b/>
          <w:bCs/>
          <w:color w:val="231F20"/>
          <w:spacing w:val="-2"/>
          <w:lang w:eastAsia="zh-CN"/>
        </w:rPr>
        <w:t>民事起诉状</w:t>
      </w:r>
    </w:p>
    <w:p w:rsidR="0038375C" w:rsidRPr="009F4D75" w:rsidRDefault="00000000">
      <w:pPr>
        <w:spacing w:before="131"/>
        <w:ind w:left="3961" w:right="3678"/>
        <w:jc w:val="center"/>
        <w:rPr>
          <w:rFonts w:hint="eastAsia"/>
          <w:b/>
          <w:bCs/>
          <w:sz w:val="36"/>
          <w:lang w:eastAsia="zh-CN"/>
        </w:rPr>
      </w:pPr>
      <w:r w:rsidRPr="009F4D75">
        <w:rPr>
          <w:b/>
          <w:bCs/>
          <w:color w:val="231F20"/>
          <w:sz w:val="36"/>
          <w:lang w:eastAsia="zh-CN"/>
        </w:rPr>
        <w:t>（离婚纠纷</w:t>
      </w:r>
      <w:r w:rsidRPr="009F4D75">
        <w:rPr>
          <w:b/>
          <w:bCs/>
          <w:color w:val="231F20"/>
          <w:spacing w:val="-10"/>
          <w:sz w:val="36"/>
          <w:lang w:eastAsia="zh-CN"/>
        </w:rPr>
        <w:t>）</w:t>
      </w:r>
    </w:p>
    <w:p w:rsidR="0038375C" w:rsidRDefault="0038375C">
      <w:pPr>
        <w:pStyle w:val="a3"/>
        <w:spacing w:before="8"/>
        <w:rPr>
          <w:rFonts w:hint="eastAsia"/>
          <w:sz w:val="22"/>
          <w:lang w:eastAsia="zh-CN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77"/>
      </w:tblGrid>
      <w:tr w:rsidR="0038375C">
        <w:trPr>
          <w:trHeight w:val="4452"/>
        </w:trPr>
        <w:tc>
          <w:tcPr>
            <w:tcW w:w="9345" w:type="dxa"/>
            <w:gridSpan w:val="2"/>
            <w:tcBorders>
              <w:bottom w:val="single" w:sz="2" w:space="0" w:color="231F20"/>
            </w:tcBorders>
          </w:tcPr>
          <w:p w:rsidR="0038375C" w:rsidRDefault="00000000">
            <w:pPr>
              <w:pStyle w:val="TableParagraph"/>
              <w:spacing w:before="50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说明：</w:t>
            </w:r>
          </w:p>
          <w:p w:rsidR="0038375C" w:rsidRDefault="00000000">
            <w:pPr>
              <w:pStyle w:val="TableParagraph"/>
              <w:spacing w:before="71"/>
              <w:ind w:left="498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为了方便您更好地参加诉讼，保护您的合法权利，请填写本表。</w:t>
            </w:r>
          </w:p>
          <w:p w:rsidR="003837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71"/>
              <w:ind w:hanging="21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起诉时需向人民法院提交证明您身份的材料，如身份证复印件、营业执照复印件等。</w:t>
            </w:r>
          </w:p>
          <w:p w:rsidR="003837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71"/>
              <w:ind w:hanging="21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本表所列内容是您提起诉讼以及人民法院查明案件事实所需，请务必如实填写。</w:t>
            </w:r>
          </w:p>
          <w:p w:rsidR="003837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71" w:line="302" w:lineRule="auto"/>
              <w:ind w:left="85" w:right="66" w:firstLine="41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本表有些内容可能与您的案件无关，您认为与案件无关的项目可以填“无”或不填；对于本</w:t>
            </w:r>
            <w:r>
              <w:rPr>
                <w:color w:val="231F20"/>
                <w:spacing w:val="-6"/>
                <w:sz w:val="2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-6"/>
                <w:sz w:val="2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-6"/>
                <w:sz w:val="2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-6"/>
                <w:sz w:val="21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6"/>
                <w:sz w:val="21"/>
                <w:lang w:eastAsia="zh-CN"/>
              </w:rPr>
              <w:t>；您认为另有重要内容需要列明的，可以另附页填写。</w:t>
            </w:r>
          </w:p>
          <w:p w:rsidR="003837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2" w:line="302" w:lineRule="auto"/>
              <w:ind w:left="85" w:right="-29" w:firstLine="41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7"/>
                <w:sz w:val="21"/>
                <w:lang w:eastAsia="zh-CN"/>
              </w:rPr>
              <w:t xml:space="preserve">本表 </w:t>
            </w:r>
            <w:r>
              <w:rPr>
                <w:color w:val="231F20"/>
                <w:spacing w:val="-1"/>
                <w:w w:val="121"/>
                <w:sz w:val="21"/>
                <w:lang w:eastAsia="zh-CN"/>
              </w:rPr>
              <w:t>w</w:t>
            </w:r>
            <w:r>
              <w:rPr>
                <w:color w:val="231F20"/>
                <w:w w:val="88"/>
                <w:sz w:val="21"/>
                <w:lang w:eastAsia="zh-CN"/>
              </w:rPr>
              <w:t>o</w:t>
            </w:r>
            <w:r>
              <w:rPr>
                <w:color w:val="231F20"/>
                <w:w w:val="66"/>
                <w:sz w:val="21"/>
                <w:lang w:eastAsia="zh-CN"/>
              </w:rPr>
              <w:t>r</w:t>
            </w:r>
            <w:r>
              <w:rPr>
                <w:color w:val="231F20"/>
                <w:w w:val="99"/>
                <w:sz w:val="21"/>
                <w:lang w:eastAsia="zh-CN"/>
              </w:rPr>
              <w:t>d</w:t>
            </w:r>
            <w:r>
              <w:rPr>
                <w:color w:val="231F20"/>
                <w:spacing w:val="-6"/>
                <w:sz w:val="21"/>
                <w:lang w:eastAsia="zh-CN"/>
              </w:rPr>
              <w:t xml:space="preserve"> 电子版填写时，相关栏目可复制粘贴或扩容，但不得改变要素内容、格式设置。例</w:t>
            </w:r>
            <w:r>
              <w:rPr>
                <w:color w:val="231F20"/>
                <w:sz w:val="21"/>
                <w:lang w:eastAsia="zh-CN"/>
              </w:rPr>
              <w:t>如，多原告、多被告或多委托诉讼代理人等情况，可根据实际情况复制粘贴；需填写文字较多时，可根据实际对栏目进行扩容等。</w:t>
            </w:r>
          </w:p>
          <w:p w:rsidR="0038375C" w:rsidRDefault="00000000">
            <w:pPr>
              <w:pStyle w:val="TableParagraph"/>
              <w:spacing w:before="3"/>
              <w:ind w:left="498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★特别提示★</w:t>
            </w:r>
          </w:p>
          <w:p w:rsidR="0038375C" w:rsidRDefault="00000000">
            <w:pPr>
              <w:pStyle w:val="TableParagraph"/>
              <w:spacing w:before="71"/>
              <w:ind w:left="498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诉讼参加人应遵守诚信原则如实认真填写表格。</w:t>
            </w:r>
          </w:p>
          <w:p w:rsidR="0038375C" w:rsidRDefault="00000000">
            <w:pPr>
              <w:pStyle w:val="TableParagraph"/>
              <w:spacing w:line="340" w:lineRule="atLeast"/>
              <w:ind w:left="85" w:right="68" w:firstLine="41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38375C">
        <w:trPr>
          <w:trHeight w:val="465"/>
        </w:trPr>
        <w:tc>
          <w:tcPr>
            <w:tcW w:w="9345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8375C" w:rsidRPr="009F4D75" w:rsidRDefault="00000000">
            <w:pPr>
              <w:pStyle w:val="TableParagraph"/>
              <w:spacing w:before="40"/>
              <w:ind w:left="3157" w:right="3148"/>
              <w:jc w:val="center"/>
              <w:rPr>
                <w:rFonts w:hint="eastAsia"/>
                <w:b/>
                <w:bCs/>
                <w:sz w:val="30"/>
              </w:rPr>
            </w:pPr>
            <w:proofErr w:type="spellStart"/>
            <w:r w:rsidRPr="009F4D75">
              <w:rPr>
                <w:b/>
                <w:bCs/>
                <w:color w:val="231F20"/>
                <w:spacing w:val="-2"/>
                <w:sz w:val="30"/>
              </w:rPr>
              <w:t>当事人信息</w:t>
            </w:r>
            <w:proofErr w:type="spellEnd"/>
          </w:p>
        </w:tc>
      </w:tr>
      <w:tr w:rsidR="0038375C">
        <w:trPr>
          <w:trHeight w:val="3113"/>
        </w:trPr>
        <w:tc>
          <w:tcPr>
            <w:tcW w:w="22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000000">
            <w:pPr>
              <w:pStyle w:val="TableParagraph"/>
              <w:spacing w:before="192"/>
              <w:ind w:left="386" w:right="377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5"/>
                <w:sz w:val="21"/>
              </w:rPr>
              <w:t>原告</w:t>
            </w:r>
            <w:proofErr w:type="spellEnd"/>
          </w:p>
        </w:tc>
        <w:tc>
          <w:tcPr>
            <w:tcW w:w="70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38375C" w:rsidRDefault="0038375C">
            <w:pPr>
              <w:pStyle w:val="TableParagraph"/>
              <w:spacing w:before="1"/>
              <w:ind w:left="0"/>
              <w:rPr>
                <w:rFonts w:hint="eastAsia"/>
                <w:sz w:val="18"/>
                <w:lang w:eastAsia="zh-CN"/>
              </w:rPr>
            </w:pPr>
          </w:p>
          <w:p w:rsidR="0038375C" w:rsidRDefault="00000000">
            <w:pPr>
              <w:pStyle w:val="TableParagrap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姓名：</w:t>
            </w:r>
          </w:p>
          <w:p w:rsidR="0038375C" w:rsidRDefault="00000000">
            <w:pPr>
              <w:pStyle w:val="TableParagraph"/>
              <w:tabs>
                <w:tab w:val="left" w:pos="1344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性别：男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女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38375C" w:rsidRDefault="00000000">
            <w:pPr>
              <w:pStyle w:val="TableParagraph"/>
              <w:tabs>
                <w:tab w:val="left" w:pos="1449"/>
                <w:tab w:val="left" w:pos="2079"/>
                <w:tab w:val="left" w:pos="2709"/>
                <w:tab w:val="left" w:pos="4283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出生日期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年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月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日</w:t>
            </w:r>
            <w:r>
              <w:rPr>
                <w:color w:val="231F20"/>
                <w:sz w:val="21"/>
                <w:lang w:eastAsia="zh-CN"/>
              </w:rPr>
              <w:tab/>
              <w:t>民族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</w:p>
          <w:p w:rsidR="0038375C" w:rsidRDefault="00000000">
            <w:pPr>
              <w:pStyle w:val="TableParagraph"/>
              <w:tabs>
                <w:tab w:val="left" w:pos="2392"/>
                <w:tab w:val="left" w:pos="4281"/>
              </w:tabs>
              <w:spacing w:before="71" w:line="302" w:lineRule="auto"/>
              <w:ind w:right="173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工作单位：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4"/>
                <w:sz w:val="21"/>
                <w:lang w:eastAsia="zh-CN"/>
              </w:rPr>
              <w:t>职务：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2"/>
                <w:sz w:val="21"/>
                <w:lang w:eastAsia="zh-CN"/>
              </w:rPr>
              <w:t>联系电话：住所地（户籍所在地）：</w:t>
            </w:r>
          </w:p>
          <w:p w:rsidR="0038375C" w:rsidRDefault="00000000">
            <w:pPr>
              <w:pStyle w:val="TableParagraph"/>
              <w:spacing w:before="2" w:line="302" w:lineRule="auto"/>
              <w:ind w:right="572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经常居住地：证件类型： 证件号码：</w:t>
            </w:r>
          </w:p>
        </w:tc>
      </w:tr>
      <w:tr w:rsidR="0038375C">
        <w:trPr>
          <w:trHeight w:val="1979"/>
        </w:trPr>
        <w:tc>
          <w:tcPr>
            <w:tcW w:w="226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spacing w:before="9"/>
              <w:ind w:left="0"/>
              <w:rPr>
                <w:rFonts w:hint="eastAsia"/>
                <w:sz w:val="18"/>
                <w:lang w:eastAsia="zh-CN"/>
              </w:rPr>
            </w:pPr>
          </w:p>
          <w:p w:rsidR="0038375C" w:rsidRDefault="00000000">
            <w:pPr>
              <w:pStyle w:val="TableParagraph"/>
              <w:ind w:left="386" w:right="377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委托诉讼代理人</w:t>
            </w:r>
            <w:proofErr w:type="spellEnd"/>
          </w:p>
        </w:tc>
        <w:tc>
          <w:tcPr>
            <w:tcW w:w="70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:rsidR="0038375C" w:rsidRDefault="00000000">
            <w:pPr>
              <w:pStyle w:val="TableParagraph"/>
              <w:spacing w:before="17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5"/>
                <w:sz w:val="21"/>
                <w:lang w:eastAsia="zh-CN"/>
              </w:rPr>
              <w:t>有□</w:t>
            </w:r>
          </w:p>
          <w:p w:rsidR="0038375C" w:rsidRDefault="00000000">
            <w:pPr>
              <w:pStyle w:val="TableParagraph"/>
              <w:spacing w:before="71"/>
              <w:ind w:left="504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姓名：</w:t>
            </w:r>
          </w:p>
          <w:p w:rsidR="0038375C" w:rsidRDefault="00000000">
            <w:pPr>
              <w:pStyle w:val="TableParagraph"/>
              <w:tabs>
                <w:tab w:val="left" w:pos="2393"/>
                <w:tab w:val="left" w:pos="4281"/>
              </w:tabs>
              <w:spacing w:before="71"/>
              <w:ind w:left="504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单位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  <w:t>职务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  <w:t>联系电话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</w:p>
          <w:p w:rsidR="0038375C" w:rsidRDefault="00000000">
            <w:pPr>
              <w:pStyle w:val="TableParagraph"/>
              <w:tabs>
                <w:tab w:val="left" w:pos="2814"/>
                <w:tab w:val="left" w:pos="6069"/>
              </w:tabs>
              <w:spacing w:before="71"/>
              <w:ind w:left="504"/>
              <w:rPr>
                <w:rFonts w:ascii="Times New Roman" w:eastAsia="Times New Roman" w:hAnsi="Times New Roman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代理权限：一般授权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 xml:space="preserve">特别授权□ </w:t>
            </w:r>
            <w:r>
              <w:rPr>
                <w:rFonts w:ascii="Times New Roman" w:eastAsia="Times New Roman" w:hAnsi="Times New Roman"/>
                <w:color w:val="231F20"/>
                <w:sz w:val="21"/>
                <w:u w:val="single" w:color="231F20"/>
                <w:lang w:eastAsia="zh-CN"/>
              </w:rPr>
              <w:tab/>
            </w:r>
          </w:p>
          <w:p w:rsidR="0038375C" w:rsidRDefault="00000000">
            <w:pPr>
              <w:pStyle w:val="TableParagraph"/>
              <w:spacing w:before="71"/>
              <w:rPr>
                <w:color w:val="231F20"/>
                <w:spacing w:val="-5"/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无□</w:t>
            </w:r>
          </w:p>
          <w:p w:rsidR="009F4D75" w:rsidRPr="009F4D75" w:rsidRDefault="009F4D75" w:rsidP="009F4D75">
            <w:pPr>
              <w:rPr>
                <w:rFonts w:hint="eastAsia"/>
                <w:lang w:eastAsia="zh-CN"/>
              </w:rPr>
            </w:pPr>
          </w:p>
        </w:tc>
      </w:tr>
    </w:tbl>
    <w:p w:rsidR="0038375C" w:rsidRDefault="0038375C">
      <w:pPr>
        <w:rPr>
          <w:rFonts w:hint="eastAsia"/>
          <w:sz w:val="21"/>
        </w:rPr>
        <w:sectPr w:rsidR="003837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020" w:bottom="1040" w:left="1020" w:header="0" w:footer="843" w:gutter="0"/>
          <w:pgNumType w:start="41"/>
          <w:cols w:space="720"/>
        </w:sectPr>
      </w:pPr>
    </w:p>
    <w:tbl>
      <w:tblPr>
        <w:tblStyle w:val="TableNormal"/>
        <w:tblW w:w="9663" w:type="dxa"/>
        <w:tblInd w:w="12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95"/>
      </w:tblGrid>
      <w:tr w:rsidR="0038375C" w:rsidTr="009F4D75">
        <w:trPr>
          <w:trHeight w:val="275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5"/>
              <w:ind w:left="0"/>
              <w:rPr>
                <w:rFonts w:hint="eastAsia"/>
                <w:sz w:val="24"/>
              </w:rPr>
            </w:pPr>
          </w:p>
          <w:p w:rsidR="0038375C" w:rsidRDefault="00000000">
            <w:pPr>
              <w:pStyle w:val="TableParagraph"/>
              <w:spacing w:before="1"/>
              <w:ind w:left="386" w:right="377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5"/>
                <w:sz w:val="21"/>
              </w:rPr>
              <w:t>被告</w:t>
            </w:r>
            <w:proofErr w:type="spellEnd"/>
          </w:p>
        </w:tc>
        <w:tc>
          <w:tcPr>
            <w:tcW w:w="7395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4"/>
                <w:sz w:val="21"/>
                <w:lang w:eastAsia="zh-CN"/>
              </w:rPr>
              <w:t>姓名：</w:t>
            </w:r>
          </w:p>
          <w:p w:rsidR="0038375C" w:rsidRDefault="00000000">
            <w:pPr>
              <w:pStyle w:val="TableParagraph"/>
              <w:tabs>
                <w:tab w:val="left" w:pos="1344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性别：男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  <w:r>
              <w:rPr>
                <w:color w:val="231F20"/>
                <w:sz w:val="21"/>
                <w:lang w:eastAsia="zh-CN"/>
              </w:rPr>
              <w:tab/>
              <w:t>女</w:t>
            </w:r>
            <w:r>
              <w:rPr>
                <w:color w:val="231F20"/>
                <w:spacing w:val="-10"/>
                <w:sz w:val="21"/>
                <w:lang w:eastAsia="zh-CN"/>
              </w:rPr>
              <w:t>□</w:t>
            </w:r>
          </w:p>
          <w:p w:rsidR="0038375C" w:rsidRDefault="00000000">
            <w:pPr>
              <w:pStyle w:val="TableParagraph"/>
              <w:tabs>
                <w:tab w:val="left" w:pos="1449"/>
                <w:tab w:val="left" w:pos="2079"/>
                <w:tab w:val="left" w:pos="2709"/>
                <w:tab w:val="left" w:pos="3759"/>
              </w:tabs>
              <w:spacing w:before="7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出生日期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年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月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10"/>
                <w:sz w:val="21"/>
                <w:lang w:eastAsia="zh-CN"/>
              </w:rPr>
              <w:t>日</w:t>
            </w:r>
            <w:r>
              <w:rPr>
                <w:color w:val="231F20"/>
                <w:sz w:val="21"/>
                <w:lang w:eastAsia="zh-CN"/>
              </w:rPr>
              <w:tab/>
              <w:t>民族</w:t>
            </w:r>
            <w:r>
              <w:rPr>
                <w:color w:val="231F20"/>
                <w:spacing w:val="-10"/>
                <w:sz w:val="21"/>
                <w:lang w:eastAsia="zh-CN"/>
              </w:rPr>
              <w:t>：</w:t>
            </w:r>
          </w:p>
          <w:p w:rsidR="0038375C" w:rsidRDefault="00000000">
            <w:pPr>
              <w:pStyle w:val="TableParagraph"/>
              <w:tabs>
                <w:tab w:val="left" w:pos="2392"/>
                <w:tab w:val="left" w:pos="4281"/>
              </w:tabs>
              <w:spacing w:before="71" w:line="302" w:lineRule="auto"/>
              <w:ind w:right="173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工作单位：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4"/>
                <w:sz w:val="21"/>
                <w:lang w:eastAsia="zh-CN"/>
              </w:rPr>
              <w:t>职务：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2"/>
                <w:sz w:val="21"/>
                <w:lang w:eastAsia="zh-CN"/>
              </w:rPr>
              <w:t>联系电话：</w:t>
            </w:r>
            <w:r w:rsidR="009F4D75">
              <w:rPr>
                <w:color w:val="231F20"/>
                <w:spacing w:val="-2"/>
                <w:sz w:val="21"/>
                <w:lang w:eastAsia="zh-CN"/>
              </w:rPr>
              <w:br/>
            </w:r>
            <w:r>
              <w:rPr>
                <w:color w:val="231F20"/>
                <w:spacing w:val="-2"/>
                <w:sz w:val="21"/>
                <w:lang w:eastAsia="zh-CN"/>
              </w:rPr>
              <w:t>住所地（户籍所在地）：</w:t>
            </w:r>
          </w:p>
          <w:p w:rsidR="0038375C" w:rsidRDefault="00000000">
            <w:pPr>
              <w:pStyle w:val="TableParagraph"/>
              <w:spacing w:before="2" w:line="302" w:lineRule="auto"/>
              <w:ind w:right="572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经常居住地：</w:t>
            </w:r>
            <w:r w:rsidR="009F4D75">
              <w:rPr>
                <w:color w:val="231F20"/>
                <w:spacing w:val="-2"/>
                <w:sz w:val="21"/>
                <w:lang w:eastAsia="zh-CN"/>
              </w:rPr>
              <w:br/>
            </w:r>
            <w:r>
              <w:rPr>
                <w:color w:val="231F20"/>
                <w:spacing w:val="-2"/>
                <w:sz w:val="21"/>
                <w:lang w:eastAsia="zh-CN"/>
              </w:rPr>
              <w:t>证件类型：</w:t>
            </w:r>
          </w:p>
          <w:p w:rsidR="0038375C" w:rsidRDefault="00000000">
            <w:pPr>
              <w:pStyle w:val="TableParagraph"/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证件号码</w:t>
            </w:r>
            <w:proofErr w:type="spellEnd"/>
            <w:r>
              <w:rPr>
                <w:color w:val="231F20"/>
                <w:spacing w:val="-2"/>
                <w:sz w:val="21"/>
              </w:rPr>
              <w:t>：</w:t>
            </w:r>
          </w:p>
        </w:tc>
      </w:tr>
      <w:tr w:rsidR="0038375C" w:rsidTr="009F4D75">
        <w:trPr>
          <w:trHeight w:val="465"/>
        </w:trPr>
        <w:tc>
          <w:tcPr>
            <w:tcW w:w="966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8375C" w:rsidRPr="009F4D75" w:rsidRDefault="00000000">
            <w:pPr>
              <w:pStyle w:val="TableParagraph"/>
              <w:spacing w:before="33"/>
              <w:ind w:left="3157" w:right="3148"/>
              <w:jc w:val="center"/>
              <w:rPr>
                <w:rFonts w:hint="eastAsia"/>
                <w:b/>
                <w:bCs/>
                <w:sz w:val="30"/>
              </w:rPr>
            </w:pPr>
            <w:proofErr w:type="spellStart"/>
            <w:r w:rsidRPr="009F4D75">
              <w:rPr>
                <w:b/>
                <w:bCs/>
                <w:color w:val="231F20"/>
                <w:spacing w:val="-3"/>
                <w:sz w:val="30"/>
              </w:rPr>
              <w:t>诉讼请求</w:t>
            </w:r>
            <w:proofErr w:type="spellEnd"/>
          </w:p>
        </w:tc>
      </w:tr>
      <w:tr w:rsidR="0038375C" w:rsidTr="009F4D75">
        <w:trPr>
          <w:trHeight w:val="1735"/>
        </w:trPr>
        <w:tc>
          <w:tcPr>
            <w:tcW w:w="966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8375C" w:rsidRPr="009F4D75" w:rsidRDefault="00000000">
            <w:pPr>
              <w:pStyle w:val="TableParagraph"/>
              <w:spacing w:before="46"/>
              <w:ind w:left="-20"/>
              <w:rPr>
                <w:rFonts w:ascii="楷体" w:eastAsia="楷体" w:hAnsi="楷体" w:hint="eastAsia"/>
                <w:sz w:val="21"/>
                <w:lang w:eastAsia="zh-CN"/>
              </w:rPr>
            </w:pPr>
            <w:r w:rsidRPr="009F4D75">
              <w:rPr>
                <w:rFonts w:ascii="楷体" w:eastAsia="楷体" w:hAnsi="楷体"/>
                <w:color w:val="231F20"/>
                <w:sz w:val="21"/>
                <w:lang w:eastAsia="zh-CN"/>
              </w:rPr>
              <w:t>（可完整表述诉讼请求；为方便、准确梳理要点，相关内容请在下方要素式表格中填写</w:t>
            </w:r>
            <w:r w:rsidRPr="009F4D75">
              <w:rPr>
                <w:rFonts w:ascii="楷体" w:eastAsia="楷体" w:hAnsi="楷体"/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 w:rsidTr="009F4D75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1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解除婚姻关</w:t>
            </w:r>
            <w:r>
              <w:rPr>
                <w:color w:val="231F20"/>
                <w:spacing w:val="-10"/>
                <w:w w:val="95"/>
                <w:sz w:val="21"/>
              </w:rPr>
              <w:t>系</w:t>
            </w:r>
            <w:proofErr w:type="spellEnd"/>
          </w:p>
        </w:tc>
        <w:tc>
          <w:tcPr>
            <w:tcW w:w="7395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-21"/>
              <w:rPr>
                <w:rFonts w:hint="eastAsia"/>
                <w:sz w:val="21"/>
              </w:rPr>
            </w:pPr>
            <w:r>
              <w:rPr>
                <w:color w:val="231F20"/>
                <w:sz w:val="21"/>
              </w:rPr>
              <w:t>（</w:t>
            </w:r>
            <w:proofErr w:type="spellStart"/>
            <w:r>
              <w:rPr>
                <w:color w:val="231F20"/>
                <w:sz w:val="21"/>
              </w:rPr>
              <w:t>具体主张</w:t>
            </w:r>
            <w:proofErr w:type="spellEnd"/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38375C" w:rsidTr="009F4D75">
        <w:trPr>
          <w:trHeight w:val="20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11"/>
              <w:ind w:left="0"/>
              <w:rPr>
                <w:rFonts w:hint="eastAsia"/>
                <w:sz w:val="21"/>
              </w:rPr>
            </w:pPr>
          </w:p>
          <w:p w:rsidR="0038375C" w:rsidRDefault="00000000">
            <w:pPr>
              <w:pStyle w:val="TableParagraph"/>
              <w:spacing w:before="1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2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夫妻共同财</w:t>
            </w:r>
            <w:r>
              <w:rPr>
                <w:color w:val="231F20"/>
                <w:spacing w:val="-10"/>
                <w:w w:val="95"/>
                <w:sz w:val="21"/>
              </w:rPr>
              <w:t>产</w:t>
            </w:r>
            <w:proofErr w:type="spellEnd"/>
          </w:p>
        </w:tc>
        <w:tc>
          <w:tcPr>
            <w:tcW w:w="7395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 w:line="302" w:lineRule="auto"/>
              <w:ind w:right="6140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无财产□</w:t>
            </w:r>
            <w:r>
              <w:rPr>
                <w:color w:val="231F20"/>
                <w:spacing w:val="-3"/>
                <w:sz w:val="21"/>
              </w:rPr>
              <w:t>有财产</w:t>
            </w:r>
            <w:proofErr w:type="spellEnd"/>
            <w:r>
              <w:rPr>
                <w:color w:val="231F20"/>
                <w:spacing w:val="-3"/>
                <w:sz w:val="21"/>
              </w:rPr>
              <w:t>□</w:t>
            </w:r>
          </w:p>
          <w:p w:rsidR="003837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房屋明细：归属：原告</w:t>
            </w:r>
            <w:r>
              <w:rPr>
                <w:color w:val="231F20"/>
                <w:spacing w:val="-17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14"/>
                <w:w w:val="90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被告</w:t>
            </w:r>
            <w:r>
              <w:rPr>
                <w:color w:val="231F20"/>
                <w:spacing w:val="-17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14"/>
                <w:w w:val="90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其他□（</w:t>
            </w:r>
            <w:r>
              <w:rPr>
                <w:color w:val="231F20"/>
                <w:spacing w:val="27"/>
                <w:sz w:val="21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>）；</w:t>
            </w:r>
          </w:p>
          <w:p w:rsidR="003837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汽车明细：归属：原告</w:t>
            </w:r>
            <w:r>
              <w:rPr>
                <w:color w:val="231F20"/>
                <w:spacing w:val="-17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14"/>
                <w:w w:val="90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被告</w:t>
            </w:r>
            <w:r>
              <w:rPr>
                <w:color w:val="231F20"/>
                <w:spacing w:val="-17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14"/>
                <w:w w:val="90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其他□（</w:t>
            </w:r>
            <w:r>
              <w:rPr>
                <w:color w:val="231F20"/>
                <w:spacing w:val="27"/>
                <w:sz w:val="21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>）；</w:t>
            </w:r>
          </w:p>
          <w:p w:rsidR="003837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7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存款明细：归属：原告</w:t>
            </w:r>
            <w:r>
              <w:rPr>
                <w:color w:val="231F20"/>
                <w:spacing w:val="-17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14"/>
                <w:w w:val="90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被告</w:t>
            </w:r>
            <w:r>
              <w:rPr>
                <w:color w:val="231F20"/>
                <w:spacing w:val="-17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14"/>
                <w:w w:val="90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其他□（</w:t>
            </w:r>
            <w:r>
              <w:rPr>
                <w:color w:val="231F20"/>
                <w:spacing w:val="27"/>
                <w:sz w:val="21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>）；</w:t>
            </w:r>
          </w:p>
          <w:p w:rsidR="003837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其他（按照上述样式列明</w:t>
            </w:r>
            <w:r>
              <w:rPr>
                <w:color w:val="231F20"/>
                <w:spacing w:val="-5"/>
                <w:sz w:val="21"/>
                <w:lang w:eastAsia="zh-CN"/>
              </w:rPr>
              <w:t>）：</w:t>
            </w:r>
          </w:p>
        </w:tc>
      </w:tr>
      <w:tr w:rsidR="0038375C" w:rsidTr="009F4D75">
        <w:trPr>
          <w:trHeight w:val="173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spacing w:before="8"/>
              <w:ind w:left="0"/>
              <w:rPr>
                <w:rFonts w:hint="eastAsia"/>
                <w:sz w:val="32"/>
                <w:lang w:eastAsia="zh-CN"/>
              </w:rPr>
            </w:pPr>
          </w:p>
          <w:p w:rsidR="0038375C" w:rsidRDefault="00000000">
            <w:pPr>
              <w:pStyle w:val="TableParagraph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3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夫妻共同债</w:t>
            </w:r>
            <w:r>
              <w:rPr>
                <w:color w:val="231F20"/>
                <w:spacing w:val="-10"/>
                <w:w w:val="95"/>
                <w:sz w:val="21"/>
              </w:rPr>
              <w:t>务</w:t>
            </w:r>
            <w:proofErr w:type="spellEnd"/>
          </w:p>
        </w:tc>
        <w:tc>
          <w:tcPr>
            <w:tcW w:w="7395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 w:line="302" w:lineRule="auto"/>
              <w:ind w:right="6140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无债务</w:t>
            </w:r>
            <w:proofErr w:type="spellEnd"/>
            <w:r>
              <w:rPr>
                <w:color w:val="231F20"/>
                <w:spacing w:val="-4"/>
                <w:sz w:val="21"/>
              </w:rPr>
              <w:t>□</w:t>
            </w:r>
            <w:r w:rsidR="009F4D75">
              <w:rPr>
                <w:color w:val="231F20"/>
                <w:spacing w:val="-4"/>
                <w:sz w:val="21"/>
              </w:rPr>
              <w:br/>
            </w:r>
            <w:proofErr w:type="spellStart"/>
            <w:r>
              <w:rPr>
                <w:color w:val="231F20"/>
                <w:spacing w:val="-3"/>
                <w:sz w:val="21"/>
              </w:rPr>
              <w:t>有债务</w:t>
            </w:r>
            <w:proofErr w:type="spellEnd"/>
            <w:r>
              <w:rPr>
                <w:color w:val="231F20"/>
                <w:spacing w:val="-3"/>
                <w:sz w:val="21"/>
              </w:rPr>
              <w:t>□</w:t>
            </w:r>
          </w:p>
          <w:p w:rsidR="003837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2025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债务</w:t>
            </w:r>
            <w:r>
              <w:rPr>
                <w:color w:val="231F20"/>
                <w:spacing w:val="-53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sz w:val="21"/>
                <w:lang w:eastAsia="zh-CN"/>
              </w:rPr>
              <w:t>1：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w w:val="95"/>
                <w:sz w:val="21"/>
                <w:lang w:eastAsia="zh-CN"/>
              </w:rPr>
              <w:t>承担主体：原告□</w:t>
            </w:r>
            <w:r>
              <w:rPr>
                <w:color w:val="231F20"/>
                <w:spacing w:val="-38"/>
                <w:w w:val="95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0"/>
                <w:sz w:val="21"/>
                <w:lang w:eastAsia="zh-CN"/>
              </w:rPr>
              <w:t>/</w:t>
            </w:r>
            <w:r>
              <w:rPr>
                <w:color w:val="231F20"/>
                <w:spacing w:val="-32"/>
                <w:w w:val="90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被告□</w:t>
            </w:r>
            <w:r>
              <w:rPr>
                <w:color w:val="231F20"/>
                <w:spacing w:val="-38"/>
                <w:w w:val="95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0"/>
                <w:sz w:val="21"/>
                <w:lang w:eastAsia="zh-CN"/>
              </w:rPr>
              <w:t>/</w:t>
            </w:r>
            <w:r>
              <w:rPr>
                <w:color w:val="231F20"/>
                <w:spacing w:val="-32"/>
                <w:w w:val="90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其他□（</w:t>
            </w:r>
            <w:r>
              <w:rPr>
                <w:color w:val="231F20"/>
                <w:spacing w:val="20"/>
                <w:sz w:val="21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>）；</w:t>
            </w:r>
          </w:p>
          <w:p w:rsidR="003837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2025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债务</w:t>
            </w:r>
            <w:r>
              <w:rPr>
                <w:color w:val="231F20"/>
                <w:spacing w:val="-53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sz w:val="21"/>
                <w:lang w:eastAsia="zh-CN"/>
              </w:rPr>
              <w:t>2：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w w:val="95"/>
                <w:sz w:val="21"/>
                <w:lang w:eastAsia="zh-CN"/>
              </w:rPr>
              <w:t>承担主体：原告□</w:t>
            </w:r>
            <w:r>
              <w:rPr>
                <w:color w:val="231F20"/>
                <w:spacing w:val="-38"/>
                <w:w w:val="95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0"/>
                <w:sz w:val="21"/>
                <w:lang w:eastAsia="zh-CN"/>
              </w:rPr>
              <w:t>/</w:t>
            </w:r>
            <w:r>
              <w:rPr>
                <w:color w:val="231F20"/>
                <w:spacing w:val="-32"/>
                <w:w w:val="90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被告□</w:t>
            </w:r>
            <w:r>
              <w:rPr>
                <w:color w:val="231F20"/>
                <w:spacing w:val="-38"/>
                <w:w w:val="95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0"/>
                <w:sz w:val="21"/>
                <w:lang w:eastAsia="zh-CN"/>
              </w:rPr>
              <w:t>/</w:t>
            </w:r>
            <w:r>
              <w:rPr>
                <w:color w:val="231F20"/>
                <w:spacing w:val="-32"/>
                <w:w w:val="90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其他□（</w:t>
            </w:r>
            <w:r>
              <w:rPr>
                <w:color w:val="231F20"/>
                <w:spacing w:val="20"/>
                <w:sz w:val="21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w w:val="95"/>
                <w:sz w:val="21"/>
                <w:lang w:eastAsia="zh-CN"/>
              </w:rPr>
              <w:t>）；</w:t>
            </w:r>
          </w:p>
          <w:p w:rsidR="0038375C" w:rsidRDefault="00000000">
            <w:pPr>
              <w:pStyle w:val="TableParagraph"/>
              <w:spacing w:before="70"/>
              <w:rPr>
                <w:rFonts w:hint="eastAsia"/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……</w:t>
            </w:r>
          </w:p>
        </w:tc>
      </w:tr>
      <w:tr w:rsidR="0038375C" w:rsidTr="009F4D75">
        <w:trPr>
          <w:trHeight w:val="173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8"/>
              <w:ind w:left="0"/>
              <w:rPr>
                <w:rFonts w:hint="eastAsia"/>
                <w:sz w:val="32"/>
              </w:rPr>
            </w:pPr>
          </w:p>
          <w:p w:rsidR="0038375C" w:rsidRDefault="00000000">
            <w:pPr>
              <w:pStyle w:val="TableParagraph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4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子女直接抚</w:t>
            </w:r>
            <w:r>
              <w:rPr>
                <w:color w:val="231F20"/>
                <w:spacing w:val="-10"/>
                <w:w w:val="95"/>
                <w:sz w:val="21"/>
              </w:rPr>
              <w:t>养</w:t>
            </w:r>
            <w:proofErr w:type="spellEnd"/>
          </w:p>
        </w:tc>
        <w:tc>
          <w:tcPr>
            <w:tcW w:w="7395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 w:line="302" w:lineRule="auto"/>
              <w:ind w:right="593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无此问题□</w:t>
            </w:r>
            <w:r w:rsidR="009F4D75">
              <w:rPr>
                <w:color w:val="231F20"/>
                <w:spacing w:val="-2"/>
                <w:sz w:val="21"/>
                <w:lang w:eastAsia="zh-CN"/>
              </w:rPr>
              <w:br/>
            </w:r>
            <w:r>
              <w:rPr>
                <w:color w:val="231F20"/>
                <w:spacing w:val="-2"/>
                <w:sz w:val="21"/>
                <w:lang w:eastAsia="zh-CN"/>
              </w:rPr>
              <w:t>有此问题□</w:t>
            </w:r>
          </w:p>
          <w:p w:rsidR="0038375C" w:rsidRDefault="00000000">
            <w:pPr>
              <w:pStyle w:val="TableParagraph"/>
              <w:tabs>
                <w:tab w:val="left" w:pos="1606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子女</w:t>
            </w:r>
            <w:r>
              <w:rPr>
                <w:color w:val="231F20"/>
                <w:spacing w:val="-53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sz w:val="21"/>
                <w:lang w:eastAsia="zh-CN"/>
              </w:rPr>
              <w:t>1：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w w:val="95"/>
                <w:sz w:val="21"/>
                <w:lang w:eastAsia="zh-CN"/>
              </w:rPr>
              <w:t>归属：原告□</w:t>
            </w:r>
            <w:r>
              <w:rPr>
                <w:color w:val="231F20"/>
                <w:spacing w:val="-25"/>
                <w:w w:val="95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0"/>
                <w:sz w:val="21"/>
                <w:lang w:eastAsia="zh-CN"/>
              </w:rPr>
              <w:t>/</w:t>
            </w:r>
            <w:r>
              <w:rPr>
                <w:color w:val="231F20"/>
                <w:spacing w:val="-20"/>
                <w:w w:val="90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被告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□</w:t>
            </w:r>
          </w:p>
          <w:p w:rsidR="0038375C" w:rsidRDefault="00000000">
            <w:pPr>
              <w:pStyle w:val="TableParagraph"/>
              <w:tabs>
                <w:tab w:val="left" w:pos="1606"/>
              </w:tabs>
              <w:spacing w:before="7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子女</w:t>
            </w:r>
            <w:r>
              <w:rPr>
                <w:color w:val="231F20"/>
                <w:spacing w:val="-53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sz w:val="21"/>
                <w:lang w:eastAsia="zh-CN"/>
              </w:rPr>
              <w:t>2：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w w:val="95"/>
                <w:sz w:val="21"/>
                <w:lang w:eastAsia="zh-CN"/>
              </w:rPr>
              <w:t>归属：原告□</w:t>
            </w:r>
            <w:r>
              <w:rPr>
                <w:color w:val="231F20"/>
                <w:spacing w:val="-25"/>
                <w:w w:val="95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0"/>
                <w:sz w:val="21"/>
                <w:lang w:eastAsia="zh-CN"/>
              </w:rPr>
              <w:t>/</w:t>
            </w:r>
            <w:r>
              <w:rPr>
                <w:color w:val="231F20"/>
                <w:spacing w:val="-20"/>
                <w:w w:val="90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被告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□</w:t>
            </w:r>
          </w:p>
          <w:p w:rsidR="0038375C" w:rsidRDefault="00000000">
            <w:pPr>
              <w:pStyle w:val="TableParagraph"/>
              <w:spacing w:before="70"/>
              <w:rPr>
                <w:rFonts w:hint="eastAsia"/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……</w:t>
            </w:r>
          </w:p>
        </w:tc>
      </w:tr>
      <w:tr w:rsidR="0038375C" w:rsidTr="009F4D75">
        <w:trPr>
          <w:trHeight w:val="173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8"/>
              <w:ind w:left="0"/>
              <w:rPr>
                <w:rFonts w:hint="eastAsia"/>
                <w:sz w:val="32"/>
              </w:rPr>
            </w:pPr>
          </w:p>
          <w:p w:rsidR="0038375C" w:rsidRDefault="00000000">
            <w:pPr>
              <w:pStyle w:val="TableParagraph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0"/>
                <w:sz w:val="21"/>
              </w:rPr>
              <w:t>5.</w:t>
            </w:r>
            <w:r>
              <w:rPr>
                <w:color w:val="231F20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1"/>
              </w:rPr>
              <w:t>子女抚养</w:t>
            </w:r>
            <w:r>
              <w:rPr>
                <w:color w:val="231F20"/>
                <w:spacing w:val="-10"/>
                <w:w w:val="90"/>
                <w:sz w:val="21"/>
              </w:rPr>
              <w:t>费</w:t>
            </w:r>
            <w:proofErr w:type="spellEnd"/>
          </w:p>
        </w:tc>
        <w:tc>
          <w:tcPr>
            <w:tcW w:w="7395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 w:line="302" w:lineRule="auto"/>
              <w:ind w:right="593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无此问题□</w:t>
            </w:r>
            <w:r w:rsidR="009F4D75">
              <w:rPr>
                <w:color w:val="231F20"/>
                <w:spacing w:val="-2"/>
                <w:sz w:val="21"/>
                <w:lang w:eastAsia="zh-CN"/>
              </w:rPr>
              <w:br/>
            </w:r>
            <w:r>
              <w:rPr>
                <w:color w:val="231F20"/>
                <w:spacing w:val="-2"/>
                <w:sz w:val="21"/>
                <w:lang w:eastAsia="zh-CN"/>
              </w:rPr>
              <w:t>有此问题□</w:t>
            </w:r>
          </w:p>
          <w:p w:rsidR="0038375C" w:rsidRDefault="00000000">
            <w:pPr>
              <w:pStyle w:val="TableParagraph"/>
              <w:spacing w:before="2" w:line="302" w:lineRule="auto"/>
              <w:ind w:right="3877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抚养费承担主体：原告</w:t>
            </w:r>
            <w:r>
              <w:rPr>
                <w:color w:val="231F20"/>
                <w:spacing w:val="-8"/>
                <w:w w:val="95"/>
                <w:sz w:val="21"/>
                <w:lang w:eastAsia="zh-CN"/>
              </w:rPr>
              <w:t xml:space="preserve">□ </w:t>
            </w:r>
            <w:r>
              <w:rPr>
                <w:color w:val="231F20"/>
                <w:spacing w:val="-3"/>
                <w:w w:val="85"/>
                <w:sz w:val="21"/>
                <w:lang w:eastAsia="zh-CN"/>
              </w:rPr>
              <w:t xml:space="preserve">/ </w:t>
            </w:r>
            <w:r>
              <w:rPr>
                <w:color w:val="231F20"/>
                <w:w w:val="95"/>
                <w:sz w:val="21"/>
                <w:lang w:eastAsia="zh-CN"/>
              </w:rPr>
              <w:t>被告□</w:t>
            </w:r>
            <w:r w:rsidR="009F4D75">
              <w:rPr>
                <w:color w:val="231F20"/>
                <w:w w:val="95"/>
                <w:sz w:val="21"/>
                <w:lang w:eastAsia="zh-CN"/>
              </w:rPr>
              <w:br/>
            </w:r>
            <w:r>
              <w:rPr>
                <w:color w:val="231F20"/>
                <w:spacing w:val="-2"/>
                <w:sz w:val="21"/>
                <w:lang w:eastAsia="zh-CN"/>
              </w:rPr>
              <w:t>金额及明细：</w:t>
            </w:r>
          </w:p>
          <w:p w:rsidR="0038375C" w:rsidRDefault="00000000">
            <w:pPr>
              <w:pStyle w:val="TableParagraph"/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支付方式</w:t>
            </w:r>
            <w:proofErr w:type="spellEnd"/>
            <w:r>
              <w:rPr>
                <w:color w:val="231F20"/>
                <w:spacing w:val="-2"/>
                <w:sz w:val="21"/>
              </w:rPr>
              <w:t>：</w:t>
            </w:r>
          </w:p>
        </w:tc>
      </w:tr>
    </w:tbl>
    <w:p w:rsidR="0038375C" w:rsidRDefault="0038375C">
      <w:pPr>
        <w:rPr>
          <w:rFonts w:hint="eastAsia"/>
          <w:sz w:val="21"/>
        </w:rPr>
        <w:sectPr w:rsidR="0038375C">
          <w:pgSz w:w="11910" w:h="16840"/>
          <w:pgMar w:top="1520" w:right="1020" w:bottom="1040" w:left="1020" w:header="0" w:footer="843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77"/>
      </w:tblGrid>
      <w:tr w:rsidR="0038375C">
        <w:trPr>
          <w:trHeight w:val="139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4"/>
              <w:ind w:left="0"/>
              <w:rPr>
                <w:rFonts w:hint="eastAsia"/>
                <w:sz w:val="19"/>
              </w:rPr>
            </w:pPr>
          </w:p>
          <w:p w:rsidR="0038375C" w:rsidRDefault="00000000">
            <w:pPr>
              <w:pStyle w:val="TableParagraph"/>
              <w:spacing w:before="1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0"/>
                <w:sz w:val="21"/>
              </w:rPr>
              <w:t>6</w:t>
            </w:r>
            <w:r>
              <w:rPr>
                <w:color w:val="231F20"/>
                <w:spacing w:val="-18"/>
                <w:w w:val="90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0"/>
                <w:sz w:val="21"/>
              </w:rPr>
              <w:t>探望</w:t>
            </w:r>
            <w:r>
              <w:rPr>
                <w:color w:val="231F20"/>
                <w:spacing w:val="-10"/>
                <w:w w:val="90"/>
                <w:sz w:val="21"/>
              </w:rPr>
              <w:t>权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 w:line="302" w:lineRule="auto"/>
              <w:ind w:right="593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无此问题□有此问题□</w:t>
            </w:r>
          </w:p>
          <w:p w:rsidR="0038375C" w:rsidRDefault="00000000">
            <w:pPr>
              <w:pStyle w:val="TableParagraph"/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探望权行使主体：原告□</w:t>
            </w:r>
            <w:r>
              <w:rPr>
                <w:color w:val="231F20"/>
                <w:spacing w:val="-2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85"/>
                <w:sz w:val="21"/>
                <w:lang w:eastAsia="zh-CN"/>
              </w:rPr>
              <w:t>/</w:t>
            </w:r>
            <w:r>
              <w:rPr>
                <w:color w:val="231F20"/>
                <w:spacing w:val="-1"/>
                <w:sz w:val="21"/>
                <w:lang w:eastAsia="zh-CN"/>
              </w:rPr>
              <w:t xml:space="preserve"> </w:t>
            </w:r>
            <w:r>
              <w:rPr>
                <w:color w:val="231F20"/>
                <w:w w:val="95"/>
                <w:sz w:val="21"/>
                <w:lang w:eastAsia="zh-CN"/>
              </w:rPr>
              <w:t>被告</w:t>
            </w:r>
            <w:r>
              <w:rPr>
                <w:color w:val="231F20"/>
                <w:spacing w:val="-10"/>
                <w:w w:val="95"/>
                <w:sz w:val="21"/>
                <w:lang w:eastAsia="zh-CN"/>
              </w:rPr>
              <w:t>□</w:t>
            </w:r>
          </w:p>
          <w:p w:rsidR="0038375C" w:rsidRDefault="00000000">
            <w:pPr>
              <w:pStyle w:val="TableParagraph"/>
              <w:spacing w:before="71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行使方式</w:t>
            </w:r>
            <w:proofErr w:type="spellEnd"/>
            <w:r>
              <w:rPr>
                <w:color w:val="231F20"/>
                <w:spacing w:val="-2"/>
                <w:sz w:val="21"/>
              </w:rPr>
              <w:t>：</w:t>
            </w:r>
          </w:p>
        </w:tc>
      </w:tr>
      <w:tr w:rsidR="0038375C">
        <w:trPr>
          <w:trHeight w:val="241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spacing w:before="8"/>
              <w:ind w:left="0"/>
              <w:rPr>
                <w:rFonts w:hint="eastAsia"/>
                <w:sz w:val="32"/>
                <w:lang w:eastAsia="zh-CN"/>
              </w:rPr>
            </w:pPr>
          </w:p>
          <w:p w:rsidR="0038375C" w:rsidRDefault="00000000">
            <w:pPr>
              <w:pStyle w:val="TableParagraph"/>
              <w:spacing w:line="302" w:lineRule="auto"/>
              <w:ind w:left="85" w:right="46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7</w:t>
            </w:r>
            <w:r>
              <w:rPr>
                <w:color w:val="231F20"/>
                <w:spacing w:val="-3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w w:val="95"/>
                <w:sz w:val="21"/>
                <w:lang w:eastAsia="zh-CN"/>
              </w:rPr>
              <w:t>离婚损害赔偿／离婚</w:t>
            </w:r>
            <w:r>
              <w:rPr>
                <w:color w:val="231F20"/>
                <w:spacing w:val="21"/>
                <w:sz w:val="21"/>
                <w:lang w:eastAsia="zh-CN"/>
              </w:rPr>
              <w:t>经济补偿／离婚经济</w:t>
            </w:r>
            <w:r>
              <w:rPr>
                <w:color w:val="231F20"/>
                <w:spacing w:val="-6"/>
                <w:sz w:val="21"/>
                <w:lang w:eastAsia="zh-CN"/>
              </w:rPr>
              <w:t>帮助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无此问题□</w:t>
            </w:r>
          </w:p>
          <w:p w:rsidR="0038375C" w:rsidRDefault="00000000">
            <w:pPr>
              <w:pStyle w:val="TableParagraph"/>
              <w:spacing w:before="71" w:line="302" w:lineRule="auto"/>
              <w:ind w:right="551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离婚损害赔偿□</w:t>
            </w:r>
            <w:r>
              <w:rPr>
                <w:color w:val="231F20"/>
                <w:spacing w:val="-4"/>
                <w:sz w:val="21"/>
                <w:lang w:eastAsia="zh-CN"/>
              </w:rPr>
              <w:t>金额：</w:t>
            </w:r>
          </w:p>
          <w:p w:rsidR="0038375C" w:rsidRDefault="00000000">
            <w:pPr>
              <w:pStyle w:val="TableParagraph"/>
              <w:spacing w:before="2" w:line="302" w:lineRule="auto"/>
              <w:ind w:right="551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离婚经济补偿□</w:t>
            </w:r>
            <w:r>
              <w:rPr>
                <w:color w:val="231F20"/>
                <w:spacing w:val="-4"/>
                <w:sz w:val="21"/>
                <w:lang w:eastAsia="zh-CN"/>
              </w:rPr>
              <w:t>金额：</w:t>
            </w:r>
          </w:p>
          <w:p w:rsidR="0038375C" w:rsidRDefault="00000000">
            <w:pPr>
              <w:pStyle w:val="TableParagraph"/>
              <w:spacing w:before="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离婚经济帮助□</w:t>
            </w:r>
          </w:p>
          <w:p w:rsidR="0038375C" w:rsidRDefault="00000000">
            <w:pPr>
              <w:pStyle w:val="TableParagraph"/>
              <w:spacing w:before="71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金额</w:t>
            </w:r>
            <w:proofErr w:type="spellEnd"/>
            <w:r>
              <w:rPr>
                <w:color w:val="231F20"/>
                <w:spacing w:val="-4"/>
                <w:sz w:val="21"/>
              </w:rPr>
              <w:t>：</w:t>
            </w:r>
          </w:p>
        </w:tc>
      </w:tr>
      <w:tr w:rsidR="0038375C">
        <w:trPr>
          <w:trHeight w:val="71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21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8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是否主张诉讼费</w:t>
            </w:r>
            <w:r>
              <w:rPr>
                <w:color w:val="231F20"/>
                <w:spacing w:val="-10"/>
                <w:w w:val="95"/>
                <w:sz w:val="21"/>
              </w:rPr>
              <w:t>用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rPr>
                <w:rFonts w:hint="eastAsia"/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是□</w:t>
            </w:r>
          </w:p>
          <w:p w:rsidR="0038375C" w:rsidRDefault="00000000">
            <w:pPr>
              <w:pStyle w:val="TableParagraph"/>
              <w:spacing w:before="71"/>
              <w:rPr>
                <w:rFonts w:hint="eastAsia"/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否□</w:t>
            </w: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0"/>
                <w:sz w:val="21"/>
              </w:rPr>
              <w:t>9</w:t>
            </w:r>
            <w:r>
              <w:rPr>
                <w:color w:val="231F20"/>
                <w:spacing w:val="-8"/>
                <w:w w:val="90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0"/>
                <w:sz w:val="21"/>
              </w:rPr>
              <w:t>其他请</w:t>
            </w:r>
            <w:r>
              <w:rPr>
                <w:color w:val="231F20"/>
                <w:spacing w:val="-10"/>
                <w:w w:val="90"/>
                <w:sz w:val="21"/>
              </w:rPr>
              <w:t>求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38375C">
        <w:trPr>
          <w:trHeight w:val="465"/>
        </w:trPr>
        <w:tc>
          <w:tcPr>
            <w:tcW w:w="934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8375C" w:rsidRPr="009F4D75" w:rsidRDefault="00000000">
            <w:pPr>
              <w:pStyle w:val="TableParagraph"/>
              <w:spacing w:before="33"/>
              <w:ind w:left="3157" w:right="3148"/>
              <w:jc w:val="center"/>
              <w:rPr>
                <w:rFonts w:hint="eastAsia"/>
                <w:b/>
                <w:bCs/>
                <w:sz w:val="30"/>
              </w:rPr>
            </w:pPr>
            <w:proofErr w:type="spellStart"/>
            <w:r w:rsidRPr="009F4D75">
              <w:rPr>
                <w:b/>
                <w:bCs/>
                <w:color w:val="231F20"/>
                <w:spacing w:val="-3"/>
                <w:sz w:val="30"/>
              </w:rPr>
              <w:t>诉前保全</w:t>
            </w:r>
            <w:proofErr w:type="spellEnd"/>
          </w:p>
        </w:tc>
      </w:tr>
      <w:tr w:rsidR="0038375C">
        <w:trPr>
          <w:trHeight w:val="139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4"/>
              <w:ind w:left="0"/>
              <w:rPr>
                <w:rFonts w:hint="eastAsia"/>
                <w:sz w:val="19"/>
              </w:rPr>
            </w:pPr>
          </w:p>
          <w:p w:rsidR="0038375C" w:rsidRDefault="00000000">
            <w:pPr>
              <w:pStyle w:val="TableParagraph"/>
              <w:spacing w:before="1"/>
              <w:ind w:left="85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是否已经诉前保全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tabs>
                <w:tab w:val="left" w:pos="714"/>
                <w:tab w:val="left" w:pos="2499"/>
              </w:tabs>
              <w:spacing w:before="46" w:line="302" w:lineRule="auto"/>
              <w:ind w:left="714" w:right="3515" w:hanging="63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6"/>
                <w:sz w:val="21"/>
                <w:lang w:eastAsia="zh-CN"/>
              </w:rPr>
              <w:t>是□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2"/>
                <w:sz w:val="21"/>
                <w:lang w:eastAsia="zh-CN"/>
              </w:rPr>
              <w:t>保全法院：</w:t>
            </w:r>
            <w:r>
              <w:rPr>
                <w:color w:val="231F20"/>
                <w:sz w:val="21"/>
                <w:lang w:eastAsia="zh-CN"/>
              </w:rPr>
              <w:tab/>
            </w:r>
            <w:r>
              <w:rPr>
                <w:color w:val="231F20"/>
                <w:spacing w:val="-4"/>
                <w:sz w:val="21"/>
                <w:lang w:eastAsia="zh-CN"/>
              </w:rPr>
              <w:t>保全时间：</w:t>
            </w:r>
            <w:r>
              <w:rPr>
                <w:color w:val="231F20"/>
                <w:spacing w:val="-2"/>
                <w:sz w:val="21"/>
                <w:lang w:eastAsia="zh-CN"/>
              </w:rPr>
              <w:t>保全案号：</w:t>
            </w:r>
          </w:p>
          <w:p w:rsidR="0038375C" w:rsidRDefault="00000000">
            <w:pPr>
              <w:pStyle w:val="TableParagraph"/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5"/>
                <w:sz w:val="21"/>
                <w:lang w:eastAsia="zh-CN"/>
              </w:rPr>
              <w:t>否□</w:t>
            </w:r>
          </w:p>
          <w:p w:rsidR="0038375C" w:rsidRDefault="00000000">
            <w:pPr>
              <w:pStyle w:val="TableParagraph"/>
              <w:spacing w:before="71"/>
              <w:ind w:left="-2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（如申请诉讼保全，请另行提交诉讼保全申请及相关材料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465"/>
        </w:trPr>
        <w:tc>
          <w:tcPr>
            <w:tcW w:w="934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8375C" w:rsidRPr="009F4D75" w:rsidRDefault="00000000">
            <w:pPr>
              <w:pStyle w:val="TableParagraph"/>
              <w:spacing w:before="33"/>
              <w:ind w:left="3157" w:right="3148"/>
              <w:jc w:val="center"/>
              <w:rPr>
                <w:rFonts w:hint="eastAsia"/>
                <w:b/>
                <w:bCs/>
                <w:sz w:val="30"/>
              </w:rPr>
            </w:pPr>
            <w:proofErr w:type="spellStart"/>
            <w:r w:rsidRPr="009F4D75">
              <w:rPr>
                <w:b/>
                <w:bCs/>
                <w:color w:val="231F20"/>
                <w:spacing w:val="-2"/>
                <w:sz w:val="30"/>
              </w:rPr>
              <w:t>事实与理由</w:t>
            </w:r>
            <w:proofErr w:type="spellEnd"/>
          </w:p>
        </w:tc>
      </w:tr>
      <w:tr w:rsidR="0038375C">
        <w:trPr>
          <w:trHeight w:val="1735"/>
        </w:trPr>
        <w:tc>
          <w:tcPr>
            <w:tcW w:w="934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8375C" w:rsidRPr="009F4D75" w:rsidRDefault="00000000">
            <w:pPr>
              <w:pStyle w:val="TableParagraph"/>
              <w:spacing w:before="46"/>
              <w:ind w:left="-20"/>
              <w:rPr>
                <w:rFonts w:ascii="楷体" w:eastAsia="楷体" w:hAnsi="楷体" w:hint="eastAsia"/>
                <w:sz w:val="21"/>
                <w:lang w:eastAsia="zh-CN"/>
              </w:rPr>
            </w:pPr>
            <w:r w:rsidRPr="009F4D75">
              <w:rPr>
                <w:rFonts w:ascii="楷体" w:eastAsia="楷体" w:hAnsi="楷体"/>
                <w:color w:val="231F20"/>
                <w:spacing w:val="-6"/>
                <w:sz w:val="21"/>
                <w:lang w:eastAsia="zh-CN"/>
              </w:rPr>
              <w:t>（可完整表述纠纷涉及的事实与理由；为方便、准确梳理要点，相关内容请在下方要素式表格中填写</w:t>
            </w:r>
            <w:r w:rsidRPr="009F4D75">
              <w:rPr>
                <w:rFonts w:ascii="楷体" w:eastAsia="楷体" w:hAnsi="楷体"/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173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spacing w:before="8"/>
              <w:ind w:left="0"/>
              <w:rPr>
                <w:rFonts w:hint="eastAsia"/>
                <w:sz w:val="32"/>
                <w:lang w:eastAsia="zh-CN"/>
              </w:rPr>
            </w:pPr>
          </w:p>
          <w:p w:rsidR="0038375C" w:rsidRDefault="00000000">
            <w:pPr>
              <w:pStyle w:val="TableParagraph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1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婚姻关系基本情</w:t>
            </w:r>
            <w:r>
              <w:rPr>
                <w:color w:val="231F20"/>
                <w:spacing w:val="-10"/>
                <w:w w:val="95"/>
                <w:sz w:val="21"/>
              </w:rPr>
              <w:t>况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结婚时间：</w:t>
            </w:r>
          </w:p>
          <w:p w:rsidR="0038375C" w:rsidRDefault="00000000">
            <w:pPr>
              <w:pStyle w:val="TableParagraph"/>
              <w:spacing w:before="71" w:line="302" w:lineRule="auto"/>
              <w:ind w:right="5510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生育子女情况：双方生活情况：离婚事由：</w:t>
            </w:r>
          </w:p>
          <w:p w:rsidR="0038375C" w:rsidRDefault="00000000">
            <w:pPr>
              <w:pStyle w:val="TableParagraph"/>
              <w:spacing w:before="3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之前有无提起过离婚诉讼：</w:t>
            </w: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2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夫妻共同财产情</w:t>
            </w:r>
            <w:r>
              <w:rPr>
                <w:color w:val="231F20"/>
                <w:spacing w:val="-10"/>
                <w:w w:val="95"/>
                <w:sz w:val="21"/>
              </w:rPr>
              <w:t>况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3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夫妻共同债务情</w:t>
            </w:r>
            <w:r>
              <w:rPr>
                <w:color w:val="231F20"/>
                <w:spacing w:val="-10"/>
                <w:w w:val="95"/>
                <w:sz w:val="21"/>
              </w:rPr>
              <w:t>况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4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子女直接抚养情</w:t>
            </w:r>
            <w:r>
              <w:rPr>
                <w:color w:val="231F20"/>
                <w:spacing w:val="-10"/>
                <w:w w:val="95"/>
                <w:sz w:val="21"/>
              </w:rPr>
              <w:t>况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-2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（子女应归原告或者被告直接抚养的事由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5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子女抚养费情</w:t>
            </w:r>
            <w:r>
              <w:rPr>
                <w:color w:val="231F20"/>
                <w:spacing w:val="-10"/>
                <w:w w:val="95"/>
                <w:sz w:val="21"/>
              </w:rPr>
              <w:t>况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-2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（原告或者被告应支付抚养费及相应金额、支付方式的事由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5"/>
                <w:sz w:val="21"/>
              </w:rPr>
              <w:t>6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5"/>
                <w:sz w:val="21"/>
              </w:rPr>
              <w:t>子女探望权情</w:t>
            </w:r>
            <w:r>
              <w:rPr>
                <w:color w:val="231F20"/>
                <w:spacing w:val="-10"/>
                <w:w w:val="95"/>
                <w:sz w:val="21"/>
              </w:rPr>
              <w:t>况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-2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（不直接抚养子女一方应否享有探望权以及具体行使方式的事由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71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0"/>
                <w:sz w:val="21"/>
                <w:lang w:eastAsia="zh-CN"/>
              </w:rPr>
              <w:t>7</w:t>
            </w:r>
            <w:r>
              <w:rPr>
                <w:color w:val="231F20"/>
                <w:spacing w:val="2"/>
                <w:w w:val="90"/>
                <w:sz w:val="21"/>
                <w:lang w:eastAsia="zh-CN"/>
              </w:rPr>
              <w:t>. 赔偿/ 补偿/ 经济帮</w:t>
            </w:r>
          </w:p>
          <w:p w:rsidR="0038375C" w:rsidRDefault="00000000">
            <w:pPr>
              <w:pStyle w:val="TableParagraph"/>
              <w:spacing w:before="71"/>
              <w:ind w:left="85"/>
              <w:rPr>
                <w:rFonts w:hint="eastAsia"/>
                <w:sz w:val="21"/>
                <w:lang w:eastAsia="zh-CN"/>
              </w:rPr>
            </w:pPr>
            <w:proofErr w:type="gramStart"/>
            <w:r>
              <w:rPr>
                <w:color w:val="231F20"/>
                <w:spacing w:val="-2"/>
                <w:sz w:val="21"/>
                <w:lang w:eastAsia="zh-CN"/>
              </w:rPr>
              <w:t>助相关</w:t>
            </w:r>
            <w:proofErr w:type="gramEnd"/>
            <w:r>
              <w:rPr>
                <w:color w:val="231F20"/>
                <w:spacing w:val="-2"/>
                <w:sz w:val="21"/>
                <w:lang w:eastAsia="zh-CN"/>
              </w:rPr>
              <w:t>情况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216"/>
              <w:ind w:left="-2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（符合离婚损害赔偿、离婚经济补偿或离婚经济帮助的相关事实等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6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85"/>
                <w:sz w:val="21"/>
              </w:rPr>
              <w:t>8</w:t>
            </w:r>
            <w:r>
              <w:rPr>
                <w:color w:val="231F20"/>
                <w:spacing w:val="-15"/>
                <w:w w:val="85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85"/>
                <w:sz w:val="21"/>
              </w:rPr>
              <w:t>其</w:t>
            </w:r>
            <w:r>
              <w:rPr>
                <w:color w:val="231F20"/>
                <w:spacing w:val="-10"/>
                <w:w w:val="85"/>
                <w:sz w:val="21"/>
              </w:rPr>
              <w:t>他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ascii="Times New Roman" w:hint="eastAsia"/>
                <w:sz w:val="20"/>
              </w:rPr>
            </w:pPr>
          </w:p>
        </w:tc>
      </w:tr>
    </w:tbl>
    <w:p w:rsidR="0038375C" w:rsidRDefault="0038375C">
      <w:pPr>
        <w:rPr>
          <w:rFonts w:ascii="Times New Roman" w:hint="eastAsia"/>
          <w:sz w:val="20"/>
        </w:rPr>
        <w:sectPr w:rsidR="0038375C">
          <w:pgSz w:w="11910" w:h="16840"/>
          <w:pgMar w:top="1520" w:right="1020" w:bottom="1387" w:left="1020" w:header="0" w:footer="84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77"/>
      </w:tblGrid>
      <w:tr w:rsidR="0038375C">
        <w:trPr>
          <w:trHeight w:val="3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3"/>
              <w:ind w:left="85"/>
              <w:rPr>
                <w:rFonts w:hint="eastAsia"/>
                <w:sz w:val="21"/>
              </w:rPr>
            </w:pPr>
            <w:r>
              <w:rPr>
                <w:color w:val="231F20"/>
                <w:w w:val="90"/>
                <w:sz w:val="21"/>
              </w:rPr>
              <w:lastRenderedPageBreak/>
              <w:t>9</w:t>
            </w:r>
            <w:r>
              <w:rPr>
                <w:color w:val="231F20"/>
                <w:spacing w:val="-8"/>
                <w:w w:val="90"/>
                <w:sz w:val="21"/>
              </w:rPr>
              <w:t xml:space="preserve">. </w:t>
            </w:r>
            <w:proofErr w:type="spellStart"/>
            <w:r>
              <w:rPr>
                <w:color w:val="231F20"/>
                <w:w w:val="90"/>
                <w:sz w:val="21"/>
              </w:rPr>
              <w:t>请求依</w:t>
            </w:r>
            <w:r>
              <w:rPr>
                <w:color w:val="231F20"/>
                <w:spacing w:val="-10"/>
                <w:w w:val="90"/>
                <w:sz w:val="21"/>
              </w:rPr>
              <w:t>据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3"/>
              <w:ind w:left="-21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（法律及司法解释的规定，要写明具体条文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</w:tr>
      <w:tr w:rsidR="0038375C">
        <w:trPr>
          <w:trHeight w:val="71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3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w w:val="95"/>
                <w:sz w:val="21"/>
                <w:lang w:eastAsia="zh-CN"/>
              </w:rPr>
              <w:t>10</w:t>
            </w:r>
            <w:r>
              <w:rPr>
                <w:color w:val="231F20"/>
                <w:spacing w:val="-8"/>
                <w:w w:val="95"/>
                <w:sz w:val="21"/>
                <w:lang w:eastAsia="zh-CN"/>
              </w:rPr>
              <w:t xml:space="preserve">. </w:t>
            </w:r>
            <w:r>
              <w:rPr>
                <w:color w:val="231F20"/>
                <w:spacing w:val="21"/>
                <w:w w:val="95"/>
                <w:sz w:val="21"/>
                <w:lang w:eastAsia="zh-CN"/>
              </w:rPr>
              <w:t>证据清</w:t>
            </w:r>
            <w:r>
              <w:rPr>
                <w:color w:val="231F20"/>
                <w:w w:val="95"/>
                <w:sz w:val="21"/>
                <w:lang w:eastAsia="zh-CN"/>
              </w:rPr>
              <w:t>单（</w:t>
            </w:r>
            <w:r>
              <w:rPr>
                <w:color w:val="231F20"/>
                <w:spacing w:val="21"/>
                <w:w w:val="95"/>
                <w:sz w:val="21"/>
                <w:lang w:eastAsia="zh-CN"/>
              </w:rPr>
              <w:t>可另</w:t>
            </w:r>
            <w:r>
              <w:rPr>
                <w:color w:val="231F20"/>
                <w:spacing w:val="11"/>
                <w:w w:val="95"/>
                <w:sz w:val="21"/>
                <w:lang w:eastAsia="zh-CN"/>
              </w:rPr>
              <w:t>附</w:t>
            </w:r>
          </w:p>
          <w:p w:rsidR="0038375C" w:rsidRDefault="00000000">
            <w:pPr>
              <w:pStyle w:val="TableParagraph"/>
              <w:spacing w:before="71"/>
              <w:ind w:left="85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页</w:t>
            </w:r>
            <w:r>
              <w:rPr>
                <w:color w:val="231F20"/>
                <w:spacing w:val="-10"/>
                <w:sz w:val="21"/>
                <w:lang w:eastAsia="zh-CN"/>
              </w:rPr>
              <w:t>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38375C">
        <w:trPr>
          <w:trHeight w:val="465"/>
        </w:trPr>
        <w:tc>
          <w:tcPr>
            <w:tcW w:w="934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38375C" w:rsidRPr="009F4D75" w:rsidRDefault="00000000">
            <w:pPr>
              <w:pStyle w:val="TableParagraph"/>
              <w:spacing w:before="30"/>
              <w:ind w:left="3157" w:right="3148"/>
              <w:jc w:val="center"/>
              <w:rPr>
                <w:rFonts w:hint="eastAsia"/>
                <w:b/>
                <w:bCs/>
                <w:sz w:val="30"/>
                <w:lang w:eastAsia="zh-CN"/>
              </w:rPr>
            </w:pPr>
            <w:r w:rsidRPr="009F4D75">
              <w:rPr>
                <w:b/>
                <w:bCs/>
                <w:color w:val="231F20"/>
                <w:spacing w:val="-1"/>
                <w:sz w:val="30"/>
                <w:lang w:eastAsia="zh-CN"/>
              </w:rPr>
              <w:t>对纠纷解决方式的意愿</w:t>
            </w:r>
          </w:p>
        </w:tc>
      </w:tr>
      <w:tr w:rsidR="0038375C">
        <w:trPr>
          <w:trHeight w:val="139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000000">
            <w:pPr>
              <w:pStyle w:val="TableParagraph"/>
              <w:spacing w:before="43" w:line="302" w:lineRule="auto"/>
              <w:ind w:left="85" w:right="-44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2"/>
                <w:sz w:val="21"/>
                <w:lang w:eastAsia="zh-CN"/>
              </w:rPr>
              <w:t>是否了解调解作为非诉</w:t>
            </w:r>
            <w:r>
              <w:rPr>
                <w:color w:val="231F20"/>
                <w:spacing w:val="23"/>
                <w:sz w:val="21"/>
                <w:lang w:eastAsia="zh-CN"/>
              </w:rPr>
              <w:t>讼纠纷解决方式，能</w:t>
            </w:r>
            <w:r>
              <w:rPr>
                <w:color w:val="231F20"/>
                <w:spacing w:val="7"/>
                <w:sz w:val="21"/>
                <w:lang w:eastAsia="zh-CN"/>
              </w:rPr>
              <w:t>及时、高效、低成本、</w:t>
            </w:r>
          </w:p>
          <w:p w:rsidR="0038375C" w:rsidRDefault="00000000">
            <w:pPr>
              <w:pStyle w:val="TableParagraph"/>
              <w:spacing w:before="3"/>
              <w:ind w:left="85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不伤和气地解决纠纷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</w:rPr>
            </w:pPr>
          </w:p>
          <w:p w:rsidR="0038375C" w:rsidRDefault="0038375C">
            <w:pPr>
              <w:pStyle w:val="TableParagraph"/>
              <w:spacing w:before="2"/>
              <w:ind w:left="0"/>
              <w:rPr>
                <w:rFonts w:hint="eastAsia"/>
                <w:sz w:val="19"/>
              </w:rPr>
            </w:pPr>
          </w:p>
          <w:p w:rsidR="0038375C" w:rsidRDefault="00000000">
            <w:pPr>
              <w:pStyle w:val="TableParagraph"/>
              <w:tabs>
                <w:tab w:val="left" w:pos="924"/>
              </w:tabs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了解</w:t>
            </w:r>
            <w:proofErr w:type="spellEnd"/>
            <w:r>
              <w:rPr>
                <w:color w:val="231F20"/>
                <w:spacing w:val="-10"/>
                <w:sz w:val="21"/>
              </w:rPr>
              <w:t>□</w:t>
            </w:r>
            <w:r>
              <w:rPr>
                <w:color w:val="231F20"/>
                <w:sz w:val="21"/>
              </w:rPr>
              <w:tab/>
            </w:r>
            <w:proofErr w:type="spellStart"/>
            <w:r>
              <w:rPr>
                <w:color w:val="231F20"/>
                <w:sz w:val="21"/>
              </w:rPr>
              <w:t>不了解</w:t>
            </w:r>
            <w:proofErr w:type="spellEnd"/>
            <w:r>
              <w:rPr>
                <w:color w:val="231F20"/>
                <w:spacing w:val="-10"/>
                <w:sz w:val="21"/>
              </w:rPr>
              <w:t>□</w:t>
            </w:r>
          </w:p>
        </w:tc>
      </w:tr>
      <w:tr w:rsidR="0038375C">
        <w:trPr>
          <w:trHeight w:val="5475"/>
        </w:trPr>
        <w:tc>
          <w:tcPr>
            <w:tcW w:w="2268" w:type="dxa"/>
            <w:tcBorders>
              <w:left w:val="single" w:sz="4" w:space="0" w:color="231F20"/>
            </w:tcBorders>
          </w:tcPr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ind w:left="0"/>
              <w:rPr>
                <w:rFonts w:hint="eastAsia"/>
                <w:sz w:val="24"/>
                <w:lang w:eastAsia="zh-CN"/>
              </w:rPr>
            </w:pPr>
          </w:p>
          <w:p w:rsidR="0038375C" w:rsidRDefault="0038375C">
            <w:pPr>
              <w:pStyle w:val="TableParagraph"/>
              <w:spacing w:before="1"/>
              <w:ind w:left="0"/>
              <w:rPr>
                <w:rFonts w:hint="eastAsia"/>
                <w:sz w:val="21"/>
                <w:lang w:eastAsia="zh-CN"/>
              </w:rPr>
            </w:pPr>
          </w:p>
          <w:p w:rsidR="0038375C" w:rsidRDefault="00000000">
            <w:pPr>
              <w:pStyle w:val="TableParagraph"/>
              <w:spacing w:before="1" w:line="302" w:lineRule="auto"/>
              <w:ind w:left="85" w:right="46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21"/>
                <w:sz w:val="21"/>
                <w:lang w:eastAsia="zh-CN"/>
              </w:rPr>
              <w:t>是否了解先行调解解</w:t>
            </w:r>
            <w:r>
              <w:rPr>
                <w:color w:val="231F20"/>
                <w:spacing w:val="-2"/>
                <w:sz w:val="21"/>
                <w:lang w:eastAsia="zh-CN"/>
              </w:rPr>
              <w:t>决纠纷的好处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38375C" w:rsidRDefault="009F4D75" w:rsidP="009F4D75">
            <w:pPr>
              <w:pStyle w:val="TableParagraph"/>
              <w:tabs>
                <w:tab w:val="left" w:pos="294"/>
              </w:tabs>
              <w:spacing w:before="43" w:line="302" w:lineRule="auto"/>
              <w:ind w:right="64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3"/>
                <w:sz w:val="21"/>
                <w:lang w:eastAsia="zh-CN"/>
              </w:rPr>
              <w:t>1.</w:t>
            </w:r>
            <w:r w:rsidR="00000000">
              <w:rPr>
                <w:color w:val="231F20"/>
                <w:spacing w:val="3"/>
                <w:sz w:val="21"/>
                <w:lang w:eastAsia="zh-CN"/>
              </w:rPr>
              <w:t>立案后选择先行调解的，可以很快启动调解程序。如不同意调解，法院</w:t>
            </w:r>
            <w:r w:rsidR="00000000">
              <w:rPr>
                <w:color w:val="231F20"/>
                <w:spacing w:val="1"/>
                <w:sz w:val="21"/>
                <w:lang w:eastAsia="zh-CN"/>
              </w:rPr>
              <w:t>将依程序开庭审理案件，但可能需要经过较长一段时间的排期等待，且审</w:t>
            </w:r>
            <w:r w:rsidR="00000000">
              <w:rPr>
                <w:color w:val="231F20"/>
                <w:sz w:val="21"/>
                <w:lang w:eastAsia="zh-CN"/>
              </w:rPr>
              <w:t>理、执行周期相对较长。</w:t>
            </w:r>
          </w:p>
          <w:p w:rsidR="0038375C" w:rsidRDefault="00000000">
            <w:pPr>
              <w:pStyle w:val="TableParagraph"/>
              <w:spacing w:before="3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了解□</w:t>
            </w:r>
            <w:r>
              <w:rPr>
                <w:color w:val="231F20"/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sz w:val="21"/>
                <w:lang w:eastAsia="zh-CN"/>
              </w:rPr>
              <w:t>不了解□</w:t>
            </w:r>
          </w:p>
          <w:p w:rsidR="0038375C" w:rsidRDefault="009F4D75" w:rsidP="009F4D75">
            <w:pPr>
              <w:pStyle w:val="TableParagraph"/>
              <w:tabs>
                <w:tab w:val="left" w:pos="294"/>
              </w:tabs>
              <w:spacing w:before="71"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4"/>
                <w:sz w:val="21"/>
                <w:lang w:eastAsia="zh-CN"/>
              </w:rPr>
              <w:t>2.</w:t>
            </w:r>
            <w:r w:rsidR="00000000">
              <w:rPr>
                <w:color w:val="231F20"/>
                <w:spacing w:val="4"/>
                <w:sz w:val="21"/>
                <w:lang w:eastAsia="zh-CN"/>
              </w:rPr>
              <w:t>选择先行调解，调解成功且自动履行的免交诉讼费用，申请司法确认的</w:t>
            </w:r>
            <w:proofErr w:type="gramStart"/>
            <w:r w:rsidR="00000000">
              <w:rPr>
                <w:color w:val="231F20"/>
                <w:sz w:val="21"/>
                <w:lang w:eastAsia="zh-CN"/>
              </w:rPr>
              <w:t>不</w:t>
            </w:r>
            <w:proofErr w:type="gramEnd"/>
            <w:r w:rsidR="00000000">
              <w:rPr>
                <w:color w:val="231F20"/>
                <w:sz w:val="21"/>
                <w:lang w:eastAsia="zh-CN"/>
              </w:rPr>
              <w:t>交纳诉讼费用，要求出具调解书的减半交纳诉讼费用。</w:t>
            </w:r>
          </w:p>
          <w:p w:rsidR="0038375C" w:rsidRDefault="00000000">
            <w:pPr>
              <w:pStyle w:val="TableParagraph"/>
              <w:spacing w:before="2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了解□</w:t>
            </w:r>
            <w:r>
              <w:rPr>
                <w:color w:val="231F20"/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sz w:val="21"/>
                <w:lang w:eastAsia="zh-CN"/>
              </w:rPr>
              <w:t>不了解□</w:t>
            </w:r>
          </w:p>
          <w:p w:rsidR="0038375C" w:rsidRDefault="009F4D75" w:rsidP="009F4D75">
            <w:pPr>
              <w:pStyle w:val="TableParagraph"/>
              <w:tabs>
                <w:tab w:val="left" w:pos="294"/>
              </w:tabs>
              <w:spacing w:before="71"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4"/>
                <w:sz w:val="21"/>
                <w:lang w:eastAsia="zh-CN"/>
              </w:rPr>
              <w:t>3.</w:t>
            </w:r>
            <w:r w:rsidR="00000000">
              <w:rPr>
                <w:color w:val="231F20"/>
                <w:spacing w:val="4"/>
                <w:sz w:val="21"/>
                <w:lang w:eastAsia="zh-CN"/>
              </w:rPr>
              <w:t>首次调解不成功，但仍有继续调解意愿的，可以选择更换调解组织和调</w:t>
            </w:r>
            <w:r w:rsidR="00000000">
              <w:rPr>
                <w:color w:val="231F20"/>
                <w:sz w:val="21"/>
                <w:lang w:eastAsia="zh-CN"/>
              </w:rPr>
              <w:t>解员再进行调解。调解无法达成一致意见的，法院将依程序排期开庭。</w:t>
            </w:r>
          </w:p>
          <w:p w:rsidR="0038375C" w:rsidRDefault="00000000">
            <w:pPr>
              <w:pStyle w:val="TableParagraph"/>
              <w:spacing w:before="2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了解□</w:t>
            </w:r>
            <w:r>
              <w:rPr>
                <w:color w:val="231F20"/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sz w:val="21"/>
                <w:lang w:eastAsia="zh-CN"/>
              </w:rPr>
              <w:t>不了解□</w:t>
            </w:r>
          </w:p>
          <w:p w:rsidR="0038375C" w:rsidRDefault="009F4D75" w:rsidP="009F4D75">
            <w:pPr>
              <w:pStyle w:val="TableParagraph"/>
              <w:tabs>
                <w:tab w:val="left" w:pos="294"/>
              </w:tabs>
              <w:spacing w:before="71"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3"/>
                <w:sz w:val="21"/>
                <w:lang w:eastAsia="zh-CN"/>
              </w:rPr>
              <w:t>4.</w:t>
            </w:r>
            <w:r w:rsidR="00000000">
              <w:rPr>
                <w:color w:val="231F20"/>
                <w:spacing w:val="3"/>
                <w:sz w:val="21"/>
                <w:lang w:eastAsia="zh-CN"/>
              </w:rPr>
              <w:t>依照法律规定，调解具有保密性要求，调解过程不公开，调解协议未经</w:t>
            </w:r>
            <w:r w:rsidR="00000000">
              <w:rPr>
                <w:color w:val="231F20"/>
                <w:sz w:val="21"/>
                <w:lang w:eastAsia="zh-CN"/>
              </w:rPr>
              <w:t>当事人同意不得公开。</w:t>
            </w:r>
          </w:p>
          <w:p w:rsidR="0038375C" w:rsidRDefault="00000000">
            <w:pPr>
              <w:pStyle w:val="TableParagraph"/>
              <w:spacing w:before="2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z w:val="21"/>
                <w:lang w:eastAsia="zh-CN"/>
              </w:rPr>
              <w:t>了解□</w:t>
            </w:r>
            <w:r>
              <w:rPr>
                <w:color w:val="231F20"/>
                <w:spacing w:val="52"/>
                <w:w w:val="150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sz w:val="21"/>
                <w:lang w:eastAsia="zh-CN"/>
              </w:rPr>
              <w:t>不了解□</w:t>
            </w:r>
          </w:p>
          <w:p w:rsidR="0038375C" w:rsidRDefault="009F4D75" w:rsidP="009F4D75">
            <w:pPr>
              <w:pStyle w:val="TableParagraph"/>
              <w:tabs>
                <w:tab w:val="left" w:pos="294"/>
              </w:tabs>
              <w:spacing w:before="71" w:line="302" w:lineRule="auto"/>
              <w:ind w:right="6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color w:val="231F20"/>
                <w:spacing w:val="4"/>
                <w:sz w:val="21"/>
                <w:lang w:eastAsia="zh-CN"/>
              </w:rPr>
              <w:t>5.</w:t>
            </w:r>
            <w:r w:rsidR="00000000">
              <w:rPr>
                <w:color w:val="231F20"/>
                <w:spacing w:val="4"/>
                <w:sz w:val="21"/>
                <w:lang w:eastAsia="zh-CN"/>
              </w:rPr>
              <w:t>调解达成的协议具有法律效力，可以依照法律规定申请司法确认，具有</w:t>
            </w:r>
            <w:r w:rsidR="00000000">
              <w:rPr>
                <w:color w:val="231F20"/>
                <w:sz w:val="21"/>
                <w:lang w:eastAsia="zh-CN"/>
              </w:rPr>
              <w:t>强制执行效力。</w:t>
            </w:r>
          </w:p>
          <w:p w:rsidR="0038375C" w:rsidRDefault="00000000">
            <w:pPr>
              <w:pStyle w:val="TableParagraph"/>
              <w:spacing w:before="2"/>
              <w:jc w:val="both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了解</w:t>
            </w:r>
            <w:proofErr w:type="spellEnd"/>
            <w:r>
              <w:rPr>
                <w:color w:val="231F20"/>
                <w:sz w:val="21"/>
              </w:rPr>
              <w:t>□</w:t>
            </w:r>
            <w:r>
              <w:rPr>
                <w:color w:val="231F20"/>
                <w:spacing w:val="52"/>
                <w:w w:val="15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1"/>
              </w:rPr>
              <w:t>不了解</w:t>
            </w:r>
            <w:proofErr w:type="spellEnd"/>
            <w:r>
              <w:rPr>
                <w:color w:val="231F20"/>
                <w:spacing w:val="-3"/>
                <w:sz w:val="21"/>
              </w:rPr>
              <w:t>□</w:t>
            </w:r>
          </w:p>
        </w:tc>
      </w:tr>
      <w:tr w:rsidR="0038375C">
        <w:trPr>
          <w:trHeight w:val="1052"/>
        </w:trPr>
        <w:tc>
          <w:tcPr>
            <w:tcW w:w="2268" w:type="dxa"/>
            <w:tcBorders>
              <w:left w:val="single" w:sz="4" w:space="0" w:color="231F20"/>
              <w:bottom w:val="single" w:sz="4" w:space="0" w:color="231F20"/>
            </w:tcBorders>
          </w:tcPr>
          <w:p w:rsidR="0038375C" w:rsidRDefault="0038375C">
            <w:pPr>
              <w:pStyle w:val="TableParagraph"/>
              <w:spacing w:before="11"/>
              <w:ind w:left="0"/>
              <w:rPr>
                <w:rFonts w:hint="eastAsia"/>
                <w:sz w:val="29"/>
              </w:rPr>
            </w:pPr>
          </w:p>
          <w:p w:rsidR="0038375C" w:rsidRDefault="00000000">
            <w:pPr>
              <w:pStyle w:val="TableParagraph"/>
              <w:spacing w:before="1"/>
              <w:ind w:left="85"/>
              <w:rPr>
                <w:rFonts w:hint="eastAsia"/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是否考虑先行调解</w:t>
            </w:r>
            <w:proofErr w:type="spellEnd"/>
          </w:p>
        </w:tc>
        <w:tc>
          <w:tcPr>
            <w:tcW w:w="7077" w:type="dxa"/>
            <w:tcBorders>
              <w:bottom w:val="single" w:sz="4" w:space="0" w:color="231F20"/>
              <w:right w:val="single" w:sz="4" w:space="0" w:color="231F20"/>
            </w:tcBorders>
          </w:tcPr>
          <w:p w:rsidR="0038375C" w:rsidRDefault="00000000">
            <w:pPr>
              <w:pStyle w:val="TableParagraph"/>
              <w:spacing w:before="43" w:line="302" w:lineRule="auto"/>
              <w:ind w:right="6560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6"/>
                <w:sz w:val="21"/>
                <w:lang w:eastAsia="zh-CN"/>
              </w:rPr>
              <w:t>是□</w:t>
            </w:r>
            <w:r>
              <w:rPr>
                <w:color w:val="231F20"/>
                <w:spacing w:val="-5"/>
                <w:sz w:val="21"/>
                <w:lang w:eastAsia="zh-CN"/>
              </w:rPr>
              <w:t>否□</w:t>
            </w:r>
          </w:p>
          <w:p w:rsidR="0038375C" w:rsidRDefault="00000000">
            <w:pPr>
              <w:pStyle w:val="TableParagraph"/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color w:val="231F20"/>
                <w:spacing w:val="-1"/>
                <w:sz w:val="21"/>
                <w:lang w:eastAsia="zh-CN"/>
              </w:rPr>
              <w:t>暂不确定，想要了解更多内容□</w:t>
            </w:r>
          </w:p>
        </w:tc>
      </w:tr>
    </w:tbl>
    <w:p w:rsidR="0038375C" w:rsidRPr="009F4D75" w:rsidRDefault="00000000">
      <w:pPr>
        <w:pStyle w:val="a3"/>
        <w:spacing w:before="121" w:line="261" w:lineRule="auto"/>
        <w:ind w:left="5442" w:right="1234"/>
        <w:rPr>
          <w:rFonts w:hint="eastAsia"/>
          <w:b/>
          <w:bCs/>
          <w:lang w:eastAsia="zh-CN"/>
        </w:rPr>
      </w:pPr>
      <w:r w:rsidRPr="009F4D75">
        <w:rPr>
          <w:b/>
          <w:bCs/>
          <w:color w:val="231F20"/>
          <w:spacing w:val="-2"/>
          <w:lang w:eastAsia="zh-CN"/>
        </w:rPr>
        <w:t>具状人（签字、盖章</w:t>
      </w:r>
      <w:r w:rsidRPr="009F4D75">
        <w:rPr>
          <w:b/>
          <w:bCs/>
          <w:color w:val="231F20"/>
          <w:spacing w:val="-123"/>
          <w:lang w:eastAsia="zh-CN"/>
        </w:rPr>
        <w:t>）</w:t>
      </w:r>
      <w:r w:rsidRPr="009F4D75">
        <w:rPr>
          <w:b/>
          <w:bCs/>
          <w:color w:val="231F20"/>
          <w:spacing w:val="-9"/>
          <w:lang w:eastAsia="zh-CN"/>
        </w:rPr>
        <w:t>：</w:t>
      </w:r>
      <w:r w:rsidRPr="009F4D75">
        <w:rPr>
          <w:b/>
          <w:bCs/>
          <w:color w:val="231F20"/>
          <w:spacing w:val="-4"/>
          <w:lang w:eastAsia="zh-CN"/>
        </w:rPr>
        <w:t>日期：</w:t>
      </w:r>
    </w:p>
    <w:sectPr w:rsidR="0038375C" w:rsidRPr="009F4D75">
      <w:type w:val="continuous"/>
      <w:pgSz w:w="11910" w:h="16840"/>
      <w:pgMar w:top="1520" w:right="1020" w:bottom="1040" w:left="1020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E73" w:rsidRDefault="00F86E73">
      <w:pPr>
        <w:rPr>
          <w:rFonts w:hint="eastAsia"/>
        </w:rPr>
      </w:pPr>
      <w:r>
        <w:separator/>
      </w:r>
    </w:p>
  </w:endnote>
  <w:endnote w:type="continuationSeparator" w:id="0">
    <w:p w:rsidR="00F86E73" w:rsidRDefault="00F86E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75C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.7pt;margin-top:788.7pt;width:17.5pt;height:13.65pt;z-index:-15900672;mso-position-horizontal-relative:page;mso-position-vertical-relative:page" filled="f" stroked="f">
          <v:textbox inset="0,0,0,0">
            <w:txbxContent>
              <w:p w:rsidR="0038375C" w:rsidRDefault="00000000">
                <w:pPr>
                  <w:spacing w:before="11"/>
                  <w:ind w:left="60"/>
                  <w:rPr>
                    <w:rFonts w:ascii="Times New Roman" w:hint="eastAsia"/>
                    <w:sz w:val="21"/>
                  </w:rPr>
                </w:pPr>
                <w:r>
                  <w:rPr>
                    <w:rFonts w:ascii="Times New Roman"/>
                    <w:color w:val="231F20"/>
                    <w:spacing w:val="-5"/>
                    <w:sz w:val="21"/>
                  </w:rPr>
                  <w:fldChar w:fldCharType="begin"/>
                </w:r>
                <w:r>
                  <w:rPr>
                    <w:rFonts w:ascii="Times New Roman"/>
                    <w:color w:val="231F20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Times New Roman"/>
                    <w:color w:val="231F20"/>
                    <w:spacing w:val="-5"/>
                    <w:sz w:val="21"/>
                  </w:rPr>
                  <w:fldChar w:fldCharType="separate"/>
                </w:r>
                <w:r>
                  <w:rPr>
                    <w:rFonts w:ascii="Times New Roman"/>
                    <w:color w:val="231F20"/>
                    <w:spacing w:val="-5"/>
                    <w:sz w:val="21"/>
                  </w:rPr>
                  <w:t>42</w:t>
                </w:r>
                <w:r>
                  <w:rPr>
                    <w:rFonts w:ascii="Times New Roman"/>
                    <w:color w:val="231F20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75C" w:rsidRDefault="00000000">
    <w:pPr>
      <w:pStyle w:val="a3"/>
      <w:spacing w:line="14" w:lineRule="auto"/>
      <w:rPr>
        <w:rFonts w:hint="eastAsia"/>
        <w:sz w:val="20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25.1pt;margin-top:788.7pt;width:17.5pt;height:13.65pt;z-index:-15901184;mso-position-horizontal-relative:page;mso-position-vertical-relative:page" filled="f" stroked="f">
          <v:textbox inset="0,0,0,0">
            <w:txbxContent>
              <w:p w:rsidR="0038375C" w:rsidRDefault="0038375C">
                <w:pPr>
                  <w:spacing w:before="11"/>
                  <w:ind w:left="60"/>
                  <w:rPr>
                    <w:rFonts w:ascii="Times New Roman" w:hint="eastAsia"/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4D75" w:rsidRDefault="009F4D75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E73" w:rsidRDefault="00F86E73">
      <w:pPr>
        <w:rPr>
          <w:rFonts w:hint="eastAsia"/>
        </w:rPr>
      </w:pPr>
      <w:r>
        <w:separator/>
      </w:r>
    </w:p>
  </w:footnote>
  <w:footnote w:type="continuationSeparator" w:id="0">
    <w:p w:rsidR="00F86E73" w:rsidRDefault="00F86E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4D75" w:rsidRDefault="009F4D75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4D75" w:rsidRDefault="009F4D75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4D75" w:rsidRDefault="009F4D75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39FE"/>
    <w:multiLevelType w:val="hybridMultilevel"/>
    <w:tmpl w:val="EB687580"/>
    <w:lvl w:ilvl="0" w:tplc="23E22002">
      <w:start w:val="1"/>
      <w:numFmt w:val="decimal"/>
      <w:lvlText w:val="（%1）"/>
      <w:lvlJc w:val="left"/>
      <w:pPr>
        <w:ind w:left="504" w:hanging="526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w w:val="99"/>
        <w:sz w:val="19"/>
        <w:szCs w:val="19"/>
      </w:rPr>
    </w:lvl>
    <w:lvl w:ilvl="1" w:tplc="74F2D496">
      <w:numFmt w:val="bullet"/>
      <w:lvlText w:val="•"/>
      <w:lvlJc w:val="left"/>
      <w:pPr>
        <w:ind w:left="1156" w:hanging="526"/>
      </w:pPr>
      <w:rPr>
        <w:rFonts w:hint="default"/>
      </w:rPr>
    </w:lvl>
    <w:lvl w:ilvl="2" w:tplc="1088A820">
      <w:numFmt w:val="bullet"/>
      <w:lvlText w:val="•"/>
      <w:lvlJc w:val="left"/>
      <w:pPr>
        <w:ind w:left="1813" w:hanging="526"/>
      </w:pPr>
      <w:rPr>
        <w:rFonts w:hint="default"/>
      </w:rPr>
    </w:lvl>
    <w:lvl w:ilvl="3" w:tplc="61AA3D98">
      <w:numFmt w:val="bullet"/>
      <w:lvlText w:val="•"/>
      <w:lvlJc w:val="left"/>
      <w:pPr>
        <w:ind w:left="2470" w:hanging="526"/>
      </w:pPr>
      <w:rPr>
        <w:rFonts w:hint="default"/>
      </w:rPr>
    </w:lvl>
    <w:lvl w:ilvl="4" w:tplc="38FECEDE">
      <w:numFmt w:val="bullet"/>
      <w:lvlText w:val="•"/>
      <w:lvlJc w:val="left"/>
      <w:pPr>
        <w:ind w:left="3126" w:hanging="526"/>
      </w:pPr>
      <w:rPr>
        <w:rFonts w:hint="default"/>
      </w:rPr>
    </w:lvl>
    <w:lvl w:ilvl="5" w:tplc="BB9E4BC6">
      <w:numFmt w:val="bullet"/>
      <w:lvlText w:val="•"/>
      <w:lvlJc w:val="left"/>
      <w:pPr>
        <w:ind w:left="3783" w:hanging="526"/>
      </w:pPr>
      <w:rPr>
        <w:rFonts w:hint="default"/>
      </w:rPr>
    </w:lvl>
    <w:lvl w:ilvl="6" w:tplc="5A2A8600">
      <w:numFmt w:val="bullet"/>
      <w:lvlText w:val="•"/>
      <w:lvlJc w:val="left"/>
      <w:pPr>
        <w:ind w:left="4440" w:hanging="526"/>
      </w:pPr>
      <w:rPr>
        <w:rFonts w:hint="default"/>
      </w:rPr>
    </w:lvl>
    <w:lvl w:ilvl="7" w:tplc="34A861C6">
      <w:numFmt w:val="bullet"/>
      <w:lvlText w:val="•"/>
      <w:lvlJc w:val="left"/>
      <w:pPr>
        <w:ind w:left="5096" w:hanging="526"/>
      </w:pPr>
      <w:rPr>
        <w:rFonts w:hint="default"/>
      </w:rPr>
    </w:lvl>
    <w:lvl w:ilvl="8" w:tplc="475E5F16">
      <w:numFmt w:val="bullet"/>
      <w:lvlText w:val="•"/>
      <w:lvlJc w:val="left"/>
      <w:pPr>
        <w:ind w:left="5753" w:hanging="526"/>
      </w:pPr>
      <w:rPr>
        <w:rFonts w:hint="default"/>
      </w:rPr>
    </w:lvl>
  </w:abstractNum>
  <w:abstractNum w:abstractNumId="1" w15:restartNumberingAfterBreak="0">
    <w:nsid w:val="1FAE0859"/>
    <w:multiLevelType w:val="hybridMultilevel"/>
    <w:tmpl w:val="D988C18A"/>
    <w:lvl w:ilvl="0" w:tplc="490E2202">
      <w:start w:val="1"/>
      <w:numFmt w:val="decimal"/>
      <w:lvlText w:val="%1."/>
      <w:lvlJc w:val="left"/>
      <w:pPr>
        <w:ind w:left="707" w:hanging="20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spacing w:val="-1"/>
        <w:w w:val="74"/>
        <w:sz w:val="21"/>
        <w:szCs w:val="21"/>
      </w:rPr>
    </w:lvl>
    <w:lvl w:ilvl="1" w:tplc="2C66CC5A">
      <w:numFmt w:val="bullet"/>
      <w:lvlText w:val="•"/>
      <w:lvlJc w:val="left"/>
      <w:pPr>
        <w:ind w:left="1563" w:hanging="209"/>
      </w:pPr>
      <w:rPr>
        <w:rFonts w:hint="default"/>
      </w:rPr>
    </w:lvl>
    <w:lvl w:ilvl="2" w:tplc="43B6ED2E">
      <w:numFmt w:val="bullet"/>
      <w:lvlText w:val="•"/>
      <w:lvlJc w:val="left"/>
      <w:pPr>
        <w:ind w:left="2427" w:hanging="209"/>
      </w:pPr>
      <w:rPr>
        <w:rFonts w:hint="default"/>
      </w:rPr>
    </w:lvl>
    <w:lvl w:ilvl="3" w:tplc="94620FF6">
      <w:numFmt w:val="bullet"/>
      <w:lvlText w:val="•"/>
      <w:lvlJc w:val="left"/>
      <w:pPr>
        <w:ind w:left="3290" w:hanging="209"/>
      </w:pPr>
      <w:rPr>
        <w:rFonts w:hint="default"/>
      </w:rPr>
    </w:lvl>
    <w:lvl w:ilvl="4" w:tplc="C2A86004">
      <w:numFmt w:val="bullet"/>
      <w:lvlText w:val="•"/>
      <w:lvlJc w:val="left"/>
      <w:pPr>
        <w:ind w:left="4154" w:hanging="209"/>
      </w:pPr>
      <w:rPr>
        <w:rFonts w:hint="default"/>
      </w:rPr>
    </w:lvl>
    <w:lvl w:ilvl="5" w:tplc="0D944E98">
      <w:numFmt w:val="bullet"/>
      <w:lvlText w:val="•"/>
      <w:lvlJc w:val="left"/>
      <w:pPr>
        <w:ind w:left="5017" w:hanging="209"/>
      </w:pPr>
      <w:rPr>
        <w:rFonts w:hint="default"/>
      </w:rPr>
    </w:lvl>
    <w:lvl w:ilvl="6" w:tplc="7ADE2DA4">
      <w:numFmt w:val="bullet"/>
      <w:lvlText w:val="•"/>
      <w:lvlJc w:val="left"/>
      <w:pPr>
        <w:ind w:left="5881" w:hanging="209"/>
      </w:pPr>
      <w:rPr>
        <w:rFonts w:hint="default"/>
      </w:rPr>
    </w:lvl>
    <w:lvl w:ilvl="7" w:tplc="4E66286C">
      <w:numFmt w:val="bullet"/>
      <w:lvlText w:val="•"/>
      <w:lvlJc w:val="left"/>
      <w:pPr>
        <w:ind w:left="6744" w:hanging="209"/>
      </w:pPr>
      <w:rPr>
        <w:rFonts w:hint="default"/>
      </w:rPr>
    </w:lvl>
    <w:lvl w:ilvl="8" w:tplc="35D454F8">
      <w:numFmt w:val="bullet"/>
      <w:lvlText w:val="•"/>
      <w:lvlJc w:val="left"/>
      <w:pPr>
        <w:ind w:left="7608" w:hanging="209"/>
      </w:pPr>
      <w:rPr>
        <w:rFonts w:hint="default"/>
      </w:rPr>
    </w:lvl>
  </w:abstractNum>
  <w:abstractNum w:abstractNumId="2" w15:restartNumberingAfterBreak="0">
    <w:nsid w:val="46305FEA"/>
    <w:multiLevelType w:val="hybridMultilevel"/>
    <w:tmpl w:val="C4989E5C"/>
    <w:lvl w:ilvl="0" w:tplc="C7AA5F9E">
      <w:start w:val="1"/>
      <w:numFmt w:val="decimal"/>
      <w:lvlText w:val="（%1）"/>
      <w:lvlJc w:val="left"/>
      <w:pPr>
        <w:ind w:left="504" w:hanging="526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w w:val="99"/>
        <w:sz w:val="19"/>
        <w:szCs w:val="19"/>
      </w:rPr>
    </w:lvl>
    <w:lvl w:ilvl="1" w:tplc="BE30AF06">
      <w:numFmt w:val="bullet"/>
      <w:lvlText w:val="•"/>
      <w:lvlJc w:val="left"/>
      <w:pPr>
        <w:ind w:left="1156" w:hanging="526"/>
      </w:pPr>
      <w:rPr>
        <w:rFonts w:hint="default"/>
      </w:rPr>
    </w:lvl>
    <w:lvl w:ilvl="2" w:tplc="013CBF0A">
      <w:numFmt w:val="bullet"/>
      <w:lvlText w:val="•"/>
      <w:lvlJc w:val="left"/>
      <w:pPr>
        <w:ind w:left="1813" w:hanging="526"/>
      </w:pPr>
      <w:rPr>
        <w:rFonts w:hint="default"/>
      </w:rPr>
    </w:lvl>
    <w:lvl w:ilvl="3" w:tplc="6FBAA63C">
      <w:numFmt w:val="bullet"/>
      <w:lvlText w:val="•"/>
      <w:lvlJc w:val="left"/>
      <w:pPr>
        <w:ind w:left="2470" w:hanging="526"/>
      </w:pPr>
      <w:rPr>
        <w:rFonts w:hint="default"/>
      </w:rPr>
    </w:lvl>
    <w:lvl w:ilvl="4" w:tplc="E6C47012">
      <w:numFmt w:val="bullet"/>
      <w:lvlText w:val="•"/>
      <w:lvlJc w:val="left"/>
      <w:pPr>
        <w:ind w:left="3126" w:hanging="526"/>
      </w:pPr>
      <w:rPr>
        <w:rFonts w:hint="default"/>
      </w:rPr>
    </w:lvl>
    <w:lvl w:ilvl="5" w:tplc="CD386406">
      <w:numFmt w:val="bullet"/>
      <w:lvlText w:val="•"/>
      <w:lvlJc w:val="left"/>
      <w:pPr>
        <w:ind w:left="3783" w:hanging="526"/>
      </w:pPr>
      <w:rPr>
        <w:rFonts w:hint="default"/>
      </w:rPr>
    </w:lvl>
    <w:lvl w:ilvl="6" w:tplc="9E70B418">
      <w:numFmt w:val="bullet"/>
      <w:lvlText w:val="•"/>
      <w:lvlJc w:val="left"/>
      <w:pPr>
        <w:ind w:left="4440" w:hanging="526"/>
      </w:pPr>
      <w:rPr>
        <w:rFonts w:hint="default"/>
      </w:rPr>
    </w:lvl>
    <w:lvl w:ilvl="7" w:tplc="8AEC102A">
      <w:numFmt w:val="bullet"/>
      <w:lvlText w:val="•"/>
      <w:lvlJc w:val="left"/>
      <w:pPr>
        <w:ind w:left="5096" w:hanging="526"/>
      </w:pPr>
      <w:rPr>
        <w:rFonts w:hint="default"/>
      </w:rPr>
    </w:lvl>
    <w:lvl w:ilvl="8" w:tplc="8D521380">
      <w:numFmt w:val="bullet"/>
      <w:lvlText w:val="•"/>
      <w:lvlJc w:val="left"/>
      <w:pPr>
        <w:ind w:left="5753" w:hanging="526"/>
      </w:pPr>
      <w:rPr>
        <w:rFonts w:hint="default"/>
      </w:rPr>
    </w:lvl>
  </w:abstractNum>
  <w:abstractNum w:abstractNumId="3" w15:restartNumberingAfterBreak="0">
    <w:nsid w:val="77F41CBE"/>
    <w:multiLevelType w:val="hybridMultilevel"/>
    <w:tmpl w:val="831A1E64"/>
    <w:lvl w:ilvl="0" w:tplc="6E38D6EA">
      <w:start w:val="1"/>
      <w:numFmt w:val="decimal"/>
      <w:lvlText w:val="%1."/>
      <w:lvlJc w:val="left"/>
      <w:pPr>
        <w:ind w:left="84" w:hanging="209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231F20"/>
        <w:w w:val="49"/>
        <w:sz w:val="21"/>
        <w:szCs w:val="21"/>
      </w:rPr>
    </w:lvl>
    <w:lvl w:ilvl="1" w:tplc="4814BD88">
      <w:numFmt w:val="bullet"/>
      <w:lvlText w:val="•"/>
      <w:lvlJc w:val="left"/>
      <w:pPr>
        <w:ind w:left="778" w:hanging="209"/>
      </w:pPr>
      <w:rPr>
        <w:rFonts w:hint="default"/>
      </w:rPr>
    </w:lvl>
    <w:lvl w:ilvl="2" w:tplc="8AC4FD92">
      <w:numFmt w:val="bullet"/>
      <w:lvlText w:val="•"/>
      <w:lvlJc w:val="left"/>
      <w:pPr>
        <w:ind w:left="1477" w:hanging="209"/>
      </w:pPr>
      <w:rPr>
        <w:rFonts w:hint="default"/>
      </w:rPr>
    </w:lvl>
    <w:lvl w:ilvl="3" w:tplc="65888084">
      <w:numFmt w:val="bullet"/>
      <w:lvlText w:val="•"/>
      <w:lvlJc w:val="left"/>
      <w:pPr>
        <w:ind w:left="2176" w:hanging="209"/>
      </w:pPr>
      <w:rPr>
        <w:rFonts w:hint="default"/>
      </w:rPr>
    </w:lvl>
    <w:lvl w:ilvl="4" w:tplc="CBA07234">
      <w:numFmt w:val="bullet"/>
      <w:lvlText w:val="•"/>
      <w:lvlJc w:val="left"/>
      <w:pPr>
        <w:ind w:left="2874" w:hanging="209"/>
      </w:pPr>
      <w:rPr>
        <w:rFonts w:hint="default"/>
      </w:rPr>
    </w:lvl>
    <w:lvl w:ilvl="5" w:tplc="D528EEDA">
      <w:numFmt w:val="bullet"/>
      <w:lvlText w:val="•"/>
      <w:lvlJc w:val="left"/>
      <w:pPr>
        <w:ind w:left="3573" w:hanging="209"/>
      </w:pPr>
      <w:rPr>
        <w:rFonts w:hint="default"/>
      </w:rPr>
    </w:lvl>
    <w:lvl w:ilvl="6" w:tplc="EB62B140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91AACC1A">
      <w:numFmt w:val="bullet"/>
      <w:lvlText w:val="•"/>
      <w:lvlJc w:val="left"/>
      <w:pPr>
        <w:ind w:left="4970" w:hanging="209"/>
      </w:pPr>
      <w:rPr>
        <w:rFonts w:hint="default"/>
      </w:rPr>
    </w:lvl>
    <w:lvl w:ilvl="8" w:tplc="BAB89B5C">
      <w:numFmt w:val="bullet"/>
      <w:lvlText w:val="•"/>
      <w:lvlJc w:val="left"/>
      <w:pPr>
        <w:ind w:left="5669" w:hanging="209"/>
      </w:pPr>
      <w:rPr>
        <w:rFonts w:hint="default"/>
      </w:rPr>
    </w:lvl>
  </w:abstractNum>
  <w:num w:numId="1" w16cid:durableId="1634746975">
    <w:abstractNumId w:val="3"/>
  </w:num>
  <w:num w:numId="2" w16cid:durableId="2016375065">
    <w:abstractNumId w:val="2"/>
  </w:num>
  <w:num w:numId="3" w16cid:durableId="1408310688">
    <w:abstractNumId w:val="0"/>
  </w:num>
  <w:num w:numId="4" w16cid:durableId="188586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75C"/>
    <w:rsid w:val="0038375C"/>
    <w:rsid w:val="009F4D75"/>
    <w:rsid w:val="00D97AC2"/>
    <w:rsid w:val="00F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40A4B"/>
  <w15:docId w15:val="{CF854993-44D6-4497-8DE7-F62D2F80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45"/>
      <w:ind w:left="3961" w:right="367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4"/>
    </w:pPr>
  </w:style>
  <w:style w:type="paragraph" w:styleId="a6">
    <w:name w:val="header"/>
    <w:basedOn w:val="a"/>
    <w:link w:val="a7"/>
    <w:uiPriority w:val="99"/>
    <w:unhideWhenUsed/>
    <w:rsid w:val="009F4D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4D75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4D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4D7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1036</Characters>
  <Application>Microsoft Office Word</Application>
  <DocSecurity>0</DocSecurity>
  <Lines>129</Lines>
  <Paragraphs>128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岭 周</cp:lastModifiedBy>
  <cp:revision>2</cp:revision>
  <dcterms:created xsi:type="dcterms:W3CDTF">2025-06-17T12:33:00Z</dcterms:created>
  <dcterms:modified xsi:type="dcterms:W3CDTF">2025-06-17T12:39:00Z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</Properties>
</file>